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50EE" w:rsidRDefault="008B50EE" w:rsidP="00CC59E7">
      <w:pPr>
        <w:pStyle w:val="a3"/>
        <w:spacing w:before="0" w:beforeAutospacing="0" w:after="0" w:afterAutospacing="0"/>
        <w:jc w:val="center"/>
        <w:rPr>
          <w:b/>
          <w:bCs/>
          <w:color w:val="0000FF"/>
          <w:sz w:val="28"/>
          <w:szCs w:val="28"/>
        </w:rPr>
      </w:pPr>
      <w:r>
        <w:rPr>
          <w:b/>
          <w:bCs/>
          <w:noProof/>
          <w:color w:val="0000FF"/>
          <w:sz w:val="28"/>
          <w:szCs w:val="28"/>
        </w:rPr>
        <w:drawing>
          <wp:inline distT="0" distB="0" distL="0" distR="0">
            <wp:extent cx="3882370" cy="2809735"/>
            <wp:effectExtent l="0" t="0" r="4445" b="0"/>
            <wp:docPr id="1" name="Рисунок 1" descr="E:\Сетевая\Новая папка\Терроризм\f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етевая\Новая папка\Терроризм\f_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857" cy="2810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0EE" w:rsidRDefault="008B50EE" w:rsidP="00CC59E7">
      <w:pPr>
        <w:pStyle w:val="a3"/>
        <w:spacing w:before="0" w:beforeAutospacing="0" w:after="0" w:afterAutospacing="0"/>
        <w:jc w:val="center"/>
        <w:rPr>
          <w:b/>
          <w:bCs/>
          <w:color w:val="0000FF"/>
          <w:sz w:val="28"/>
          <w:szCs w:val="28"/>
        </w:rPr>
      </w:pPr>
    </w:p>
    <w:p w:rsidR="008B50EE" w:rsidRDefault="008B50EE" w:rsidP="00CC59E7">
      <w:pPr>
        <w:pStyle w:val="a3"/>
        <w:spacing w:before="0" w:beforeAutospacing="0" w:after="0" w:afterAutospacing="0"/>
        <w:jc w:val="center"/>
        <w:rPr>
          <w:b/>
          <w:bCs/>
          <w:color w:val="0000FF"/>
          <w:sz w:val="28"/>
          <w:szCs w:val="28"/>
        </w:rPr>
      </w:pPr>
    </w:p>
    <w:p w:rsidR="00CC59E7" w:rsidRPr="008B50EE" w:rsidRDefault="00CC59E7" w:rsidP="00CC59E7">
      <w:pPr>
        <w:pStyle w:val="a3"/>
        <w:spacing w:before="0" w:beforeAutospacing="0" w:after="0" w:afterAutospacing="0"/>
        <w:jc w:val="center"/>
        <w:rPr>
          <w:color w:val="0000FF"/>
          <w:sz w:val="28"/>
          <w:szCs w:val="28"/>
        </w:rPr>
      </w:pPr>
      <w:r w:rsidRPr="008B50EE">
        <w:rPr>
          <w:b/>
          <w:bCs/>
          <w:color w:val="0000FF"/>
          <w:sz w:val="28"/>
          <w:szCs w:val="28"/>
        </w:rPr>
        <w:t>Рекомендации   для   родителей</w:t>
      </w:r>
    </w:p>
    <w:p w:rsidR="00CC59E7" w:rsidRPr="008B50EE" w:rsidRDefault="00CC59E7" w:rsidP="00CC59E7">
      <w:pPr>
        <w:pStyle w:val="a3"/>
        <w:spacing w:before="0" w:beforeAutospacing="0" w:after="0" w:afterAutospacing="0"/>
        <w:rPr>
          <w:b/>
          <w:bCs/>
          <w:color w:val="0000FF"/>
        </w:rPr>
      </w:pPr>
    </w:p>
    <w:p w:rsidR="00CC59E7" w:rsidRPr="008B50EE" w:rsidRDefault="00CC59E7" w:rsidP="00CC59E7">
      <w:pPr>
        <w:pStyle w:val="a3"/>
        <w:spacing w:before="0" w:beforeAutospacing="0" w:after="0" w:afterAutospacing="0"/>
        <w:ind w:firstLine="709"/>
        <w:jc w:val="both"/>
        <w:rPr>
          <w:color w:val="0000FF"/>
        </w:rPr>
      </w:pPr>
      <w:r w:rsidRPr="008B50EE">
        <w:rPr>
          <w:b/>
          <w:bCs/>
          <w:color w:val="0000FF"/>
        </w:rPr>
        <w:t>Главная опасность - стоящая машина.</w:t>
      </w:r>
      <w:r w:rsidRPr="008B50EE">
        <w:rPr>
          <w:color w:val="0000FF"/>
        </w:rPr>
        <w:t xml:space="preserve"> Почему? Да потому что заранее увидев приближающийся автомобиль, </w:t>
      </w:r>
      <w:proofErr w:type="gramStart"/>
      <w:r w:rsidRPr="008B50EE">
        <w:rPr>
          <w:color w:val="0000FF"/>
        </w:rPr>
        <w:t>пешеход</w:t>
      </w:r>
      <w:proofErr w:type="gramEnd"/>
      <w:r w:rsidRPr="008B50EE">
        <w:rPr>
          <w:color w:val="0000FF"/>
        </w:rPr>
        <w:t xml:space="preserve"> уступит ему дорогу. Стоящая же машина обманывает: она может закрывать собой идущую, мешает вовремя заметить опасность. Нельзя выходить на дорогу из-за стоящих машин. В крайнем </w:t>
      </w:r>
      <w:proofErr w:type="gramStart"/>
      <w:r w:rsidRPr="008B50EE">
        <w:rPr>
          <w:color w:val="0000FF"/>
        </w:rPr>
        <w:t>случае</w:t>
      </w:r>
      <w:proofErr w:type="gramEnd"/>
      <w:r w:rsidRPr="008B50EE">
        <w:rPr>
          <w:color w:val="0000FF"/>
        </w:rPr>
        <w:t xml:space="preserve"> нужно осторожно выглянуть из-за стоящего автомобиля, убедиться, что опасности нет, и только тогда переходить улицу.  Понаблюдайте вместе с ребенком за стоящими у края проезжей части машинами и обратите внимание малыша на тот момент, когда из-за стоящей машины внезапно появляется </w:t>
      </w:r>
      <w:proofErr w:type="gramStart"/>
      <w:r w:rsidRPr="008B50EE">
        <w:rPr>
          <w:color w:val="0000FF"/>
        </w:rPr>
        <w:t>другая</w:t>
      </w:r>
      <w:proofErr w:type="gramEnd"/>
      <w:r w:rsidRPr="008B50EE">
        <w:rPr>
          <w:color w:val="0000FF"/>
        </w:rPr>
        <w:t>. Обратите внимание ребенка на то, что стоящий на остановке автобус тоже мешает увидеть движущийся за ним автомобиль.</w:t>
      </w:r>
    </w:p>
    <w:p w:rsidR="00CC59E7" w:rsidRPr="008B50EE" w:rsidRDefault="00CC59E7" w:rsidP="00CC59E7">
      <w:pPr>
        <w:pStyle w:val="a3"/>
        <w:spacing w:before="0" w:beforeAutospacing="0" w:after="0" w:afterAutospacing="0"/>
        <w:ind w:firstLine="709"/>
        <w:jc w:val="both"/>
        <w:rPr>
          <w:color w:val="0000FF"/>
        </w:rPr>
      </w:pPr>
      <w:r w:rsidRPr="008B50EE">
        <w:rPr>
          <w:b/>
          <w:bCs/>
          <w:color w:val="0000FF"/>
        </w:rPr>
        <w:t>Машина приближается медленно. И все же - надо пропустить ее!</w:t>
      </w:r>
      <w:r w:rsidRPr="008B50EE">
        <w:rPr>
          <w:color w:val="0000FF"/>
        </w:rPr>
        <w:t xml:space="preserve"> Медленно движущаяся машина может скрывать за собой автомобиль, идущий на большой скорости. Ребенок часто не подозревает, что за одной машиной может быть скрыта другая. </w:t>
      </w:r>
    </w:p>
    <w:p w:rsidR="00CC59E7" w:rsidRPr="008B50EE" w:rsidRDefault="00CC59E7" w:rsidP="00CC59E7">
      <w:pPr>
        <w:pStyle w:val="a3"/>
        <w:spacing w:before="0" w:beforeAutospacing="0" w:after="0" w:afterAutospacing="0"/>
        <w:ind w:firstLine="709"/>
        <w:jc w:val="both"/>
        <w:rPr>
          <w:color w:val="0000FF"/>
        </w:rPr>
      </w:pPr>
      <w:r w:rsidRPr="008B50EE">
        <w:rPr>
          <w:b/>
          <w:bCs/>
          <w:color w:val="0000FF"/>
        </w:rPr>
        <w:t>«Пустынную» улицу дети часто перебегают не глядя.</w:t>
      </w:r>
      <w:r w:rsidRPr="008B50EE">
        <w:rPr>
          <w:color w:val="0000FF"/>
        </w:rPr>
        <w:t xml:space="preserve"> На улице, где машины появляются редко, дети их не опасаются, выбегают на дорогу, предварительно не осмотрев ее, и попадают под автомобиль. Вырабатывайте у ребенка привычку всегда перед выходом на дорогу, даже если на ней нет машин, приостановиться, оглядеться, прислушаться - и только тогда переходить улицу.</w:t>
      </w:r>
    </w:p>
    <w:p w:rsidR="00CC59E7" w:rsidRPr="008B50EE" w:rsidRDefault="00CC59E7" w:rsidP="00CC59E7">
      <w:pPr>
        <w:pStyle w:val="a3"/>
        <w:spacing w:before="0" w:beforeAutospacing="0" w:after="0" w:afterAutospacing="0"/>
        <w:ind w:firstLine="709"/>
        <w:jc w:val="both"/>
        <w:rPr>
          <w:color w:val="0000FF"/>
        </w:rPr>
      </w:pPr>
      <w:r w:rsidRPr="008B50EE">
        <w:rPr>
          <w:b/>
          <w:bCs/>
          <w:color w:val="0000FF"/>
        </w:rPr>
        <w:t>На улице умейте крепко держать ребенка за руку!</w:t>
      </w:r>
      <w:r w:rsidRPr="008B50EE">
        <w:rPr>
          <w:color w:val="0000FF"/>
        </w:rPr>
        <w:t xml:space="preserve"> Находясь рядом </w:t>
      </w:r>
      <w:proofErr w:type="gramStart"/>
      <w:r w:rsidRPr="008B50EE">
        <w:rPr>
          <w:color w:val="0000FF"/>
        </w:rPr>
        <w:t>со</w:t>
      </w:r>
      <w:proofErr w:type="gramEnd"/>
      <w:r w:rsidRPr="008B50EE">
        <w:rPr>
          <w:color w:val="0000FF"/>
        </w:rPr>
        <w:t xml:space="preserve"> взрослым, ребенок полагается на него и либо вовсе не наблюдает за дорогой, либо наблюдает плохо. Взрослый же этого не учитывает. Дети, не заметив идущую машину и думая, что путь свободен, вырываются из рук взрослого, бегут через дорогу и попадают под колеса автомобиля. Возле перехода вы должны держать ребенка за руку так, чтобы он не мог вырваться. Учите детей предвидеть скрытую опасность! Вместе обсуждайте наиболее безопасные пути движения.</w:t>
      </w:r>
    </w:p>
    <w:p w:rsidR="00CC59E7" w:rsidRPr="008B50EE" w:rsidRDefault="00CC59E7" w:rsidP="00CC59E7">
      <w:pPr>
        <w:pStyle w:val="a3"/>
        <w:spacing w:before="0" w:beforeAutospacing="0" w:after="0" w:afterAutospacing="0"/>
        <w:jc w:val="center"/>
        <w:rPr>
          <w:b/>
          <w:bCs/>
          <w:i/>
          <w:iCs/>
          <w:color w:val="0000FF"/>
        </w:rPr>
      </w:pPr>
    </w:p>
    <w:p w:rsidR="00CC59E7" w:rsidRPr="008B50EE" w:rsidRDefault="00CC59E7" w:rsidP="00CC59E7">
      <w:pPr>
        <w:pStyle w:val="a3"/>
        <w:spacing w:before="0" w:beforeAutospacing="0" w:after="0" w:afterAutospacing="0"/>
        <w:rPr>
          <w:color w:val="0000FF"/>
        </w:rPr>
      </w:pPr>
      <w:r w:rsidRPr="008B50EE">
        <w:rPr>
          <w:b/>
          <w:bCs/>
          <w:i/>
          <w:iCs/>
          <w:color w:val="0000FF"/>
        </w:rPr>
        <w:t>Основные рекомендации, которые позволят предотвратить непоправимые последствия:</w:t>
      </w:r>
    </w:p>
    <w:p w:rsidR="00CC59E7" w:rsidRPr="008B50EE" w:rsidRDefault="00CC59E7" w:rsidP="00CC59E7">
      <w:pPr>
        <w:pStyle w:val="a3"/>
        <w:spacing w:before="0" w:beforeAutospacing="0" w:after="0" w:afterAutospacing="0"/>
        <w:jc w:val="center"/>
        <w:rPr>
          <w:color w:val="0000FF"/>
        </w:rPr>
      </w:pPr>
    </w:p>
    <w:p w:rsidR="00CC59E7" w:rsidRPr="008B50EE" w:rsidRDefault="00CC59E7" w:rsidP="00CC59E7">
      <w:pPr>
        <w:pStyle w:val="a3"/>
        <w:numPr>
          <w:ilvl w:val="0"/>
          <w:numId w:val="1"/>
        </w:numPr>
        <w:spacing w:before="0" w:beforeAutospacing="0" w:after="0" w:afterAutospacing="0"/>
        <w:jc w:val="both"/>
        <w:rPr>
          <w:color w:val="0000FF"/>
        </w:rPr>
      </w:pPr>
      <w:r w:rsidRPr="008B50EE">
        <w:rPr>
          <w:color w:val="0000FF"/>
        </w:rPr>
        <w:t xml:space="preserve">Если Вы купили ребенку велосипед (мопед, скутер), сначала выучите вместе правила дорожного движения и научитесь кататься на закрытой площадке. На дорогах общего пользования разрешено движение на велосипеде только с 14 лет, на мопеде и скутере (объем двигателя не более 50 куб. см. с максимальной скоростью не более 50 км/ч) – с 16 лет! </w:t>
      </w:r>
    </w:p>
    <w:p w:rsidR="00CC59E7" w:rsidRPr="008B50EE" w:rsidRDefault="00CC59E7" w:rsidP="00CC59E7">
      <w:pPr>
        <w:pStyle w:val="a3"/>
        <w:spacing w:before="0" w:beforeAutospacing="0" w:after="0" w:afterAutospacing="0"/>
        <w:jc w:val="both"/>
        <w:rPr>
          <w:color w:val="0000FF"/>
        </w:rPr>
      </w:pPr>
    </w:p>
    <w:p w:rsidR="00CC59E7" w:rsidRPr="008B50EE" w:rsidRDefault="00CC59E7" w:rsidP="00CC59E7">
      <w:pPr>
        <w:pStyle w:val="a3"/>
        <w:numPr>
          <w:ilvl w:val="0"/>
          <w:numId w:val="2"/>
        </w:numPr>
        <w:spacing w:before="0" w:beforeAutospacing="0" w:after="0" w:afterAutospacing="0"/>
        <w:jc w:val="both"/>
        <w:rPr>
          <w:color w:val="0000FF"/>
        </w:rPr>
      </w:pPr>
      <w:r w:rsidRPr="008B50EE">
        <w:rPr>
          <w:color w:val="0000FF"/>
        </w:rPr>
        <w:t xml:space="preserve">При перевозке детей до 12 лет в автомобилях обязательно используйте специальные детские удерживающие устройства, значительно снижающие риск </w:t>
      </w:r>
      <w:proofErr w:type="spellStart"/>
      <w:r w:rsidRPr="008B50EE">
        <w:rPr>
          <w:color w:val="0000FF"/>
        </w:rPr>
        <w:t>травмирования</w:t>
      </w:r>
      <w:proofErr w:type="spellEnd"/>
      <w:r w:rsidRPr="008B50EE">
        <w:rPr>
          <w:color w:val="0000FF"/>
        </w:rPr>
        <w:t xml:space="preserve"> и тяжесть последствий дорожно-транспортных происшествий (для детей младшего школьного возраста допускается использование ремней безопасности со специальным адаптером).</w:t>
      </w:r>
    </w:p>
    <w:p w:rsidR="00CC59E7" w:rsidRPr="008B50EE" w:rsidRDefault="00CC59E7" w:rsidP="00CC59E7">
      <w:pPr>
        <w:pStyle w:val="a3"/>
        <w:spacing w:before="0" w:beforeAutospacing="0" w:after="0" w:afterAutospacing="0"/>
        <w:jc w:val="both"/>
        <w:rPr>
          <w:color w:val="0000FF"/>
        </w:rPr>
      </w:pPr>
    </w:p>
    <w:p w:rsidR="00CC59E7" w:rsidRPr="008B50EE" w:rsidRDefault="00CC59E7" w:rsidP="00CC59E7">
      <w:pPr>
        <w:pStyle w:val="a3"/>
        <w:numPr>
          <w:ilvl w:val="0"/>
          <w:numId w:val="3"/>
        </w:numPr>
        <w:spacing w:before="0" w:beforeAutospacing="0" w:after="0" w:afterAutospacing="0"/>
        <w:jc w:val="both"/>
        <w:rPr>
          <w:color w:val="0000FF"/>
        </w:rPr>
      </w:pPr>
      <w:r w:rsidRPr="008B50EE">
        <w:rPr>
          <w:color w:val="0000FF"/>
        </w:rPr>
        <w:lastRenderedPageBreak/>
        <w:t xml:space="preserve">При переходе проезжей части убедитесь, что ВСЕ автомобили уступают Вам дорогу! Из-за остановившегося или проехавшего мимо автомобиля (даже на пешеходном переходе!) может выехать другой, который не был виден! </w:t>
      </w:r>
    </w:p>
    <w:p w:rsidR="00CC59E7" w:rsidRPr="008B50EE" w:rsidRDefault="00CC59E7" w:rsidP="00CC59E7">
      <w:pPr>
        <w:pStyle w:val="a3"/>
        <w:spacing w:before="0" w:beforeAutospacing="0" w:after="0" w:afterAutospacing="0"/>
        <w:jc w:val="both"/>
        <w:rPr>
          <w:color w:val="0000FF"/>
        </w:rPr>
      </w:pPr>
    </w:p>
    <w:p w:rsidR="00CC59E7" w:rsidRPr="008B50EE" w:rsidRDefault="00CC59E7" w:rsidP="00CC59E7">
      <w:pPr>
        <w:pStyle w:val="a3"/>
        <w:numPr>
          <w:ilvl w:val="0"/>
          <w:numId w:val="4"/>
        </w:numPr>
        <w:spacing w:before="0" w:beforeAutospacing="0" w:after="0" w:afterAutospacing="0"/>
        <w:jc w:val="both"/>
        <w:rPr>
          <w:color w:val="0000FF"/>
        </w:rPr>
      </w:pPr>
      <w:r w:rsidRPr="008B50EE">
        <w:rPr>
          <w:color w:val="0000FF"/>
        </w:rPr>
        <w:t>Ждите, пока автобус или другое транспортное средство отъедет на безопасное расстояние или переходите в другом месте, где дорога хорошо просматривается в обе стороны.</w:t>
      </w:r>
    </w:p>
    <w:p w:rsidR="00CC59E7" w:rsidRPr="008B50EE" w:rsidRDefault="00CC59E7" w:rsidP="00CC59E7">
      <w:pPr>
        <w:pStyle w:val="a3"/>
        <w:spacing w:before="0" w:beforeAutospacing="0" w:after="0" w:afterAutospacing="0"/>
        <w:jc w:val="both"/>
        <w:rPr>
          <w:color w:val="0000FF"/>
        </w:rPr>
      </w:pPr>
    </w:p>
    <w:p w:rsidR="00CC59E7" w:rsidRPr="008B50EE" w:rsidRDefault="00CC59E7" w:rsidP="00CC59E7">
      <w:pPr>
        <w:pStyle w:val="a3"/>
        <w:numPr>
          <w:ilvl w:val="0"/>
          <w:numId w:val="5"/>
        </w:numPr>
        <w:spacing w:before="0" w:beforeAutospacing="0" w:after="0" w:afterAutospacing="0"/>
        <w:jc w:val="both"/>
        <w:rPr>
          <w:color w:val="0000FF"/>
        </w:rPr>
      </w:pPr>
      <w:r w:rsidRPr="008B50EE">
        <w:rPr>
          <w:color w:val="0000FF"/>
        </w:rPr>
        <w:t>Прежде чем перейти дорогу – остановиться, посмотреть в обе стороны и, убедившись в безопасности, переходить дорогу, постоянно контролируя ситуацию многократным поворотом головы.</w:t>
      </w:r>
    </w:p>
    <w:p w:rsidR="00CC59E7" w:rsidRPr="008B50EE" w:rsidRDefault="00CC59E7" w:rsidP="00CC59E7">
      <w:pPr>
        <w:pStyle w:val="a3"/>
        <w:spacing w:before="0" w:beforeAutospacing="0" w:after="0" w:afterAutospacing="0"/>
        <w:jc w:val="both"/>
        <w:rPr>
          <w:color w:val="0000FF"/>
        </w:rPr>
      </w:pPr>
    </w:p>
    <w:p w:rsidR="00CC59E7" w:rsidRPr="008B50EE" w:rsidRDefault="00CC59E7" w:rsidP="00CC59E7">
      <w:pPr>
        <w:pStyle w:val="a3"/>
        <w:numPr>
          <w:ilvl w:val="0"/>
          <w:numId w:val="6"/>
        </w:numPr>
        <w:spacing w:before="0" w:beforeAutospacing="0" w:after="0" w:afterAutospacing="0"/>
        <w:jc w:val="both"/>
        <w:rPr>
          <w:color w:val="0000FF"/>
        </w:rPr>
      </w:pPr>
      <w:r w:rsidRPr="008B50EE">
        <w:rPr>
          <w:color w:val="0000FF"/>
        </w:rPr>
        <w:t>Если не успели перейти дорогу, не делайте шаг назад не глядя, не мечитесь из стороны в сторону. Так водителю легче будет Вас объехать. Если запрещающий сигнал светофора застал Вас на середине проезжей части, и Вы попали между двух потоков транспорта противоположных направлений, дождитесь зеленого сигнала светофора! И помните, что на дороге и в Правилах нет никаких «островков безопасности» (есть «место слияния или разделения транспортных потоков» - «направляющие островки»).</w:t>
      </w:r>
    </w:p>
    <w:p w:rsidR="00CC59E7" w:rsidRPr="008B50EE" w:rsidRDefault="00CC59E7" w:rsidP="00CC59E7">
      <w:pPr>
        <w:pStyle w:val="a3"/>
        <w:spacing w:before="0" w:beforeAutospacing="0" w:after="0" w:afterAutospacing="0"/>
        <w:jc w:val="both"/>
        <w:rPr>
          <w:color w:val="0000FF"/>
        </w:rPr>
      </w:pPr>
    </w:p>
    <w:p w:rsidR="00CC59E7" w:rsidRPr="008B50EE" w:rsidRDefault="00CC59E7" w:rsidP="00CC59E7">
      <w:pPr>
        <w:pStyle w:val="a3"/>
        <w:numPr>
          <w:ilvl w:val="0"/>
          <w:numId w:val="7"/>
        </w:numPr>
        <w:spacing w:before="0" w:beforeAutospacing="0" w:after="0" w:afterAutospacing="0"/>
        <w:jc w:val="both"/>
        <w:rPr>
          <w:color w:val="0000FF"/>
        </w:rPr>
      </w:pPr>
      <w:r w:rsidRPr="008B50EE">
        <w:rPr>
          <w:color w:val="0000FF"/>
        </w:rPr>
        <w:t>Ходите только по тротуарам или пешеходным дорожкам, придерживаясь правой стороны, а если их нет – по левой обочине дороги НАВСТРЕЧУ движущемуся транспорту. Так безопаснее.</w:t>
      </w:r>
    </w:p>
    <w:p w:rsidR="00CC59E7" w:rsidRPr="008B50EE" w:rsidRDefault="00CC59E7" w:rsidP="00CC59E7">
      <w:pPr>
        <w:pStyle w:val="a3"/>
        <w:spacing w:before="0" w:beforeAutospacing="0" w:after="0" w:afterAutospacing="0"/>
        <w:jc w:val="both"/>
        <w:rPr>
          <w:color w:val="0000FF"/>
        </w:rPr>
      </w:pPr>
    </w:p>
    <w:p w:rsidR="00CC59E7" w:rsidRPr="008B50EE" w:rsidRDefault="00CC59E7" w:rsidP="00CC59E7">
      <w:pPr>
        <w:pStyle w:val="a3"/>
        <w:numPr>
          <w:ilvl w:val="0"/>
          <w:numId w:val="8"/>
        </w:numPr>
        <w:spacing w:before="0" w:beforeAutospacing="0" w:after="0" w:afterAutospacing="0"/>
        <w:jc w:val="both"/>
        <w:rPr>
          <w:color w:val="0000FF"/>
        </w:rPr>
      </w:pPr>
      <w:r w:rsidRPr="008B50EE">
        <w:rPr>
          <w:color w:val="0000FF"/>
        </w:rPr>
        <w:t>Если автомобиль вдалеке – рассчитайте свои силы. Научитесь правильно оценивать расстояние до приближающегося автомобиля. Учитывайте, что автомобиль быстро остановиться не может, особенно в осенне-зимний период. Лучше переждать, а не перебегать дорогу перед близко идущим транспортом.</w:t>
      </w:r>
    </w:p>
    <w:p w:rsidR="00CC59E7" w:rsidRDefault="00CC59E7" w:rsidP="00CC59E7">
      <w:pPr>
        <w:pStyle w:val="a3"/>
        <w:spacing w:before="0" w:beforeAutospacing="0" w:after="0" w:afterAutospacing="0"/>
        <w:jc w:val="both"/>
        <w:rPr>
          <w:color w:val="0000FF"/>
        </w:rPr>
      </w:pPr>
      <w:r w:rsidRPr="008B50EE">
        <w:rPr>
          <w:color w:val="0000FF"/>
        </w:rPr>
        <w:t xml:space="preserve"> </w:t>
      </w:r>
      <w:bookmarkStart w:id="0" w:name="_GoBack"/>
      <w:bookmarkEnd w:id="0"/>
    </w:p>
    <w:p w:rsidR="008C7B17" w:rsidRPr="008B50EE" w:rsidRDefault="008C7B17" w:rsidP="00CC59E7">
      <w:pPr>
        <w:pStyle w:val="a3"/>
        <w:spacing w:before="0" w:beforeAutospacing="0" w:after="0" w:afterAutospacing="0"/>
        <w:jc w:val="both"/>
        <w:rPr>
          <w:color w:val="0000FF"/>
        </w:rPr>
      </w:pPr>
    </w:p>
    <w:p w:rsidR="00E13846" w:rsidRPr="00CC59E7" w:rsidRDefault="007D7895" w:rsidP="00CC59E7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6750685" cy="4649534"/>
            <wp:effectExtent l="38100" t="38100" r="31115" b="36830"/>
            <wp:docPr id="2" name="Рисунок 2" descr="E:\Сетевая\Новая папка\Терроризм\untitled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етевая\Новая папка\Терроризм\untitled-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4649534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sectPr w:rsidR="00E13846" w:rsidRPr="00CC59E7" w:rsidSect="007D7895">
      <w:pgSz w:w="11906" w:h="16838"/>
      <w:pgMar w:top="709" w:right="424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2B372E"/>
    <w:multiLevelType w:val="multilevel"/>
    <w:tmpl w:val="3E8E521E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6036B55"/>
    <w:multiLevelType w:val="multilevel"/>
    <w:tmpl w:val="D902E26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41D734A"/>
    <w:multiLevelType w:val="multilevel"/>
    <w:tmpl w:val="6B38B2E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2752206"/>
    <w:multiLevelType w:val="multilevel"/>
    <w:tmpl w:val="02F0300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DA0060C"/>
    <w:multiLevelType w:val="multilevel"/>
    <w:tmpl w:val="6E40057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43E7BC8"/>
    <w:multiLevelType w:val="multilevel"/>
    <w:tmpl w:val="FDDA17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9AA62B9"/>
    <w:multiLevelType w:val="multilevel"/>
    <w:tmpl w:val="5700337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5424564"/>
    <w:multiLevelType w:val="multilevel"/>
    <w:tmpl w:val="8FDC838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6"/>
  </w:num>
  <w:num w:numId="5">
    <w:abstractNumId w:val="4"/>
  </w:num>
  <w:num w:numId="6">
    <w:abstractNumId w:val="7"/>
  </w:num>
  <w:num w:numId="7">
    <w:abstractNumId w:val="0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2BE0"/>
    <w:rsid w:val="007D7895"/>
    <w:rsid w:val="008B50EE"/>
    <w:rsid w:val="008C7B17"/>
    <w:rsid w:val="00C02BE0"/>
    <w:rsid w:val="00CC59E7"/>
    <w:rsid w:val="00E138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C5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C59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C59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C5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C59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C59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607</Words>
  <Characters>3465</Characters>
  <Application>Microsoft Office Word</Application>
  <DocSecurity>0</DocSecurity>
  <Lines>28</Lines>
  <Paragraphs>8</Paragraphs>
  <ScaleCrop>false</ScaleCrop>
  <Company/>
  <LinksUpToDate>false</LinksUpToDate>
  <CharactersWithSpaces>4064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Ученик</dc:creator>
  <cp:keywords/>
  <dc:description/>
  <cp:lastModifiedBy>Ученик</cp:lastModifiedBy>
  <cp:revision>5</cp:revision>
  <dcterms:created xsi:type="dcterms:W3CDTF">2021-02-28T11:10:00Z</dcterms:created>
  <dcterms:modified xsi:type="dcterms:W3CDTF">2021-02-28T11:32:00Z</dcterms:modified>
</cp:coreProperties>
</file>