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15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6"/>
        <w:gridCol w:w="709"/>
        <w:gridCol w:w="708"/>
        <w:gridCol w:w="850"/>
        <w:gridCol w:w="1560"/>
        <w:gridCol w:w="1276"/>
        <w:gridCol w:w="1843"/>
        <w:gridCol w:w="2835"/>
        <w:gridCol w:w="1276"/>
        <w:gridCol w:w="2552"/>
        <w:gridCol w:w="1276"/>
        <w:gridCol w:w="567"/>
      </w:tblGrid>
      <w:tr w:rsidR="001B5C9A" w:rsidRPr="004E1D4D" w:rsidTr="0083012D">
        <w:trPr>
          <w:cantSplit/>
          <w:trHeight w:val="1050"/>
          <w:tblCellSpacing w:w="0" w:type="dxa"/>
        </w:trPr>
        <w:tc>
          <w:tcPr>
            <w:tcW w:w="486" w:type="dxa"/>
            <w:tcBorders>
              <w:left w:val="nil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ind w:left="-26"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</w:t>
            </w:r>
            <w:r w:rsidRPr="004E1D4D">
              <w:rPr>
                <w:rFonts w:ascii="Times New Roman" w:hAnsi="Times New Roman"/>
                <w:b/>
                <w:sz w:val="24"/>
                <w:szCs w:val="24"/>
              </w:rPr>
              <w:br/>
              <w:t>подготовки обучающихся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vAlign w:val="center"/>
          </w:tcPr>
          <w:p w:rsidR="001B5C9A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Оборудо</w:t>
            </w:r>
            <w:proofErr w:type="spellEnd"/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567" w:type="dxa"/>
            <w:vAlign w:val="center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Д\З</w:t>
            </w:r>
          </w:p>
        </w:tc>
      </w:tr>
      <w:tr w:rsidR="0083012D" w:rsidRPr="004E1D4D" w:rsidTr="0083012D">
        <w:trPr>
          <w:cantSplit/>
          <w:trHeight w:val="3792"/>
          <w:tblCellSpacing w:w="0" w:type="dxa"/>
        </w:trPr>
        <w:tc>
          <w:tcPr>
            <w:tcW w:w="486" w:type="dxa"/>
            <w:tcBorders>
              <w:left w:val="nil"/>
            </w:tcBorders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  <w:r w:rsidR="00F022D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83012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1B5C9A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83012D" w:rsidRPr="001B5C9A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B5C9A">
              <w:rPr>
                <w:rFonts w:ascii="Times New Roman" w:hAnsi="Times New Roman"/>
                <w:b/>
                <w:sz w:val="24"/>
                <w:szCs w:val="24"/>
              </w:rPr>
              <w:t>представлению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1B5C9A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708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Колорит в живописи. Рисование по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proofErr w:type="spellEnd"/>
          </w:p>
          <w:p w:rsidR="00F022D1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12D" w:rsidRPr="004E1D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3012D" w:rsidRPr="004E1D4D">
              <w:rPr>
                <w:rFonts w:ascii="Times New Roman" w:hAnsi="Times New Roman"/>
                <w:sz w:val="24"/>
                <w:szCs w:val="24"/>
              </w:rPr>
              <w:t>Прощаль</w:t>
            </w:r>
            <w:proofErr w:type="spellEnd"/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краски лета»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3012D" w:rsidRPr="004E1D4D" w:rsidRDefault="0000254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Использование различных художествен</w:t>
            </w:r>
            <w:r w:rsidR="00BC0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ных техник и материалов: гуашь. Рисование </w:t>
            </w:r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proofErr w:type="spellEnd"/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2835" w:type="dxa"/>
          </w:tcPr>
          <w:p w:rsidR="0083012D" w:rsidRPr="004E1D4D" w:rsidRDefault="0083012D" w:rsidP="001B5C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понятие «колорит»; что с помощью колорита художник передает свои идеи, свои переживания.</w:t>
            </w:r>
          </w:p>
          <w:p w:rsidR="0083012D" w:rsidRPr="001B5C9A" w:rsidRDefault="0083012D" w:rsidP="001B5C9A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называть картины с теплым и холодным колоритом; рисовать по представлению</w:t>
            </w:r>
          </w:p>
        </w:tc>
        <w:tc>
          <w:tcPr>
            <w:tcW w:w="1276" w:type="dxa"/>
          </w:tcPr>
          <w:p w:rsidR="0083012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83012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  <w:p w:rsidR="0083012D" w:rsidRPr="001B5C9A" w:rsidRDefault="0083012D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2D" w:rsidRPr="001B5C9A" w:rsidRDefault="0083012D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2D" w:rsidRPr="001B5C9A" w:rsidRDefault="0083012D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12D" w:rsidRPr="001B5C9A" w:rsidRDefault="0083012D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УУД</w:t>
            </w:r>
          </w:p>
          <w:p w:rsidR="0083012D" w:rsidRPr="001B5C9A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эмоционально-ценностное отношение к окружающему миру; толерантное принятие разнообразия культурных явлений; художественный вкус и способность к эстетической оценке произведений искусства </w:t>
            </w:r>
          </w:p>
          <w:p w:rsidR="0083012D" w:rsidRPr="004E1D4D" w:rsidRDefault="0083012D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83012D" w:rsidRPr="001B5C9A" w:rsidRDefault="0083012D" w:rsidP="00F022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</w:tc>
        <w:tc>
          <w:tcPr>
            <w:tcW w:w="1276" w:type="dxa"/>
          </w:tcPr>
          <w:p w:rsidR="0083012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</w:p>
          <w:p w:rsidR="0083012D" w:rsidRPr="004E1D4D" w:rsidRDefault="0083012D" w:rsidP="008301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  <w:p w:rsidR="0083012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краски, кисточки, простой</w:t>
            </w:r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карандаш (почти на каждом уроке)</w:t>
            </w:r>
          </w:p>
        </w:tc>
        <w:tc>
          <w:tcPr>
            <w:tcW w:w="567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12D" w:rsidRPr="004E1D4D" w:rsidTr="0083012D">
        <w:trPr>
          <w:cantSplit/>
          <w:trHeight w:val="1140"/>
          <w:tblCellSpacing w:w="0" w:type="dxa"/>
        </w:trPr>
        <w:tc>
          <w:tcPr>
            <w:tcW w:w="486" w:type="dxa"/>
            <w:tcBorders>
              <w:left w:val="nil"/>
            </w:tcBorders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2</w:t>
            </w:r>
            <w:r w:rsidR="00F022D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83012D" w:rsidRPr="001B5C9A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B5C9A">
              <w:rPr>
                <w:rFonts w:ascii="Times New Roman" w:hAnsi="Times New Roman"/>
                <w:b/>
                <w:sz w:val="24"/>
                <w:szCs w:val="24"/>
              </w:rPr>
              <w:t>Рисование с натуры (3)</w:t>
            </w:r>
          </w:p>
        </w:tc>
        <w:tc>
          <w:tcPr>
            <w:tcW w:w="708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 «Виды изобразительного искусства. Графика» Изображение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геометричес</w:t>
            </w:r>
            <w:proofErr w:type="spellEnd"/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ких тел. </w:t>
            </w:r>
          </w:p>
        </w:tc>
        <w:tc>
          <w:tcPr>
            <w:tcW w:w="1276" w:type="dxa"/>
          </w:tcPr>
          <w:p w:rsidR="0083012D" w:rsidRPr="004E1D4D" w:rsidRDefault="0000254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:rsidR="00F022D1" w:rsidRDefault="0083012D" w:rsidP="008301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ной и коллективной деятельности различных художествен</w:t>
            </w:r>
          </w:p>
          <w:p w:rsidR="0083012D" w:rsidRPr="004E1D4D" w:rsidRDefault="0083012D" w:rsidP="008301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техник и материалов: карандаш. Изображение с натуры. </w:t>
            </w:r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012D" w:rsidRPr="004E1D4D" w:rsidRDefault="00F022D1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Научатся </w:t>
            </w:r>
            <w:r w:rsidR="0083012D" w:rsidRPr="004E1D4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12D" w:rsidRPr="004E1D4D">
              <w:rPr>
                <w:rFonts w:ascii="Times New Roman" w:hAnsi="Times New Roman"/>
                <w:sz w:val="24"/>
                <w:szCs w:val="24"/>
              </w:rPr>
              <w:t>понятия «форма», «конструкция», «пропорции» предмета; что основу любой формы составляют простейшие геометрические тела (куб, параллелепипед, пирамида, цилиндр, шар); теплые и холодные цвета в живописи;</w:t>
            </w:r>
          </w:p>
          <w:p w:rsidR="0083012D" w:rsidRPr="004E1D4D" w:rsidRDefault="0083012D" w:rsidP="008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определять форму, конструкцию, пропорции предмета; </w:t>
            </w:r>
          </w:p>
        </w:tc>
        <w:tc>
          <w:tcPr>
            <w:tcW w:w="1276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="00B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83012D" w:rsidRPr="004E1D4D" w:rsidRDefault="0083012D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r w:rsidR="00B8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4C4FA0">
              <w:rPr>
                <w:rFonts w:ascii="Times New Roman" w:hAnsi="Times New Roman"/>
                <w:sz w:val="24"/>
                <w:szCs w:val="24"/>
              </w:rPr>
              <w:t>геометри</w:t>
            </w:r>
            <w:proofErr w:type="spellEnd"/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тела (куб, шар)</w:t>
            </w:r>
          </w:p>
        </w:tc>
        <w:tc>
          <w:tcPr>
            <w:tcW w:w="567" w:type="dxa"/>
          </w:tcPr>
          <w:p w:rsidR="0083012D" w:rsidRPr="004E1D4D" w:rsidRDefault="0083012D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9A" w:rsidRPr="004E1D4D" w:rsidTr="0083012D">
        <w:trPr>
          <w:cantSplit/>
          <w:trHeight w:val="2475"/>
          <w:tblCellSpacing w:w="0" w:type="dxa"/>
        </w:trPr>
        <w:tc>
          <w:tcPr>
            <w:tcW w:w="486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022D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1B5C9A" w:rsidRP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1B5C9A"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</w:tc>
        <w:tc>
          <w:tcPr>
            <w:tcW w:w="708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Объем предметов. Рисование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с натуры яблок</w:t>
            </w:r>
          </w:p>
        </w:tc>
        <w:tc>
          <w:tcPr>
            <w:tcW w:w="1276" w:type="dxa"/>
          </w:tcPr>
          <w:p w:rsidR="001B5C9A" w:rsidRPr="004E1D4D" w:rsidRDefault="0000254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Освоение основ рисунка. Рисование с натуры простых по очертанию и строению объектов, расположен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фронтально. Передача в рисунках формы, очертания и цвета изображаемых предметов</w:t>
            </w:r>
          </w:p>
        </w:tc>
        <w:tc>
          <w:tcPr>
            <w:tcW w:w="2835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="00F02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понятие «объем» предмета; что все предметы окружающего мира имеют плоскую или объемную форму.</w:t>
            </w:r>
          </w:p>
          <w:p w:rsidR="001B5C9A" w:rsidRDefault="001B5C9A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определять объем предметов; изображать объем с помощью перспективы, светотени, цвета, штрихов карандаша и мазков кисти; приводить примеры плоских и объемных предметов; анализировать художественные средства изображения объема.</w:t>
            </w:r>
          </w:p>
          <w:p w:rsidR="001F356E" w:rsidRDefault="001F356E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умение полно и точно выражать свои мысли; управление действиями партнёра;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постановка вопросов; разрешение конфликтов</w:t>
            </w:r>
          </w:p>
        </w:tc>
        <w:tc>
          <w:tcPr>
            <w:tcW w:w="1276" w:type="dxa"/>
          </w:tcPr>
          <w:p w:rsidR="00F022D1" w:rsidRDefault="001B5C9A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Натураль</w:t>
            </w:r>
            <w:proofErr w:type="spellEnd"/>
          </w:p>
          <w:p w:rsidR="001B5C9A" w:rsidRPr="004E1D4D" w:rsidRDefault="001B5C9A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 фрукты, образец  педагоги</w:t>
            </w:r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рисунка «Фрукты»</w:t>
            </w:r>
          </w:p>
        </w:tc>
        <w:tc>
          <w:tcPr>
            <w:tcW w:w="567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9A" w:rsidRPr="004E1D4D" w:rsidTr="0083012D">
        <w:trPr>
          <w:cantSplit/>
          <w:trHeight w:val="1140"/>
          <w:tblCellSpacing w:w="0" w:type="dxa"/>
        </w:trPr>
        <w:tc>
          <w:tcPr>
            <w:tcW w:w="486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4</w:t>
            </w:r>
            <w:r w:rsidR="00F022D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  <w:textDirection w:val="btLr"/>
          </w:tcPr>
          <w:p w:rsidR="001B5C9A" w:rsidRP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B5C9A"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</w:t>
            </w:r>
          </w:p>
        </w:tc>
        <w:tc>
          <w:tcPr>
            <w:tcW w:w="708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Композиция. Натюрморт «Дары осени»</w:t>
            </w:r>
          </w:p>
        </w:tc>
        <w:tc>
          <w:tcPr>
            <w:tcW w:w="1276" w:type="dxa"/>
          </w:tcPr>
          <w:p w:rsidR="001B5C9A" w:rsidRPr="004E1D4D" w:rsidRDefault="0000254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Передача настроения 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творческой работе с помощью цвета, композиции</w:t>
            </w:r>
          </w:p>
        </w:tc>
        <w:tc>
          <w:tcPr>
            <w:tcW w:w="2835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="00F02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понятие «композиция».</w:t>
            </w:r>
          </w:p>
          <w:p w:rsidR="004C4FA0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анализировать художественные средства; составлять свою композицию в рисунке с натуры осенних плодов; сравнивать различные виды и жанры изобразительного искусства; </w:t>
            </w:r>
          </w:p>
        </w:tc>
        <w:tc>
          <w:tcPr>
            <w:tcW w:w="1276" w:type="dxa"/>
          </w:tcPr>
          <w:p w:rsidR="001B5C9A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="001B5C9A" w:rsidRPr="004E1D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B5C9A"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C9A" w:rsidRPr="004E1D4D" w:rsidRDefault="001B5C9A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Планирование. Контроль. Коррекция</w:t>
            </w:r>
          </w:p>
        </w:tc>
        <w:tc>
          <w:tcPr>
            <w:tcW w:w="1276" w:type="dxa"/>
          </w:tcPr>
          <w:p w:rsidR="001B5C9A" w:rsidRPr="004E1D4D" w:rsidRDefault="001B5C9A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Натураль</w:t>
            </w:r>
            <w:proofErr w:type="spellEnd"/>
            <w:r w:rsidR="00F02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овощи и фрукты, образец  педагоги</w:t>
            </w:r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рисунка «Фрукты  и  овощи»</w:t>
            </w:r>
          </w:p>
        </w:tc>
        <w:tc>
          <w:tcPr>
            <w:tcW w:w="567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1" w:rsidRPr="004E1D4D" w:rsidTr="0083012D">
        <w:trPr>
          <w:cantSplit/>
          <w:trHeight w:val="1140"/>
          <w:tblCellSpacing w:w="0" w:type="dxa"/>
        </w:trPr>
        <w:tc>
          <w:tcPr>
            <w:tcW w:w="48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F022D1" w:rsidRP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 (11)</w:t>
            </w:r>
          </w:p>
        </w:tc>
        <w:tc>
          <w:tcPr>
            <w:tcW w:w="708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Наброски и зарисовки «Улицы 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любимого города». Беседа «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Архитекту</w:t>
            </w:r>
            <w:proofErr w:type="spellEnd"/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 рисование по памяти. Виды и жанры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(пластических) искусств (общее представление), их связь с жизнью</w:t>
            </w:r>
          </w:p>
        </w:tc>
        <w:tc>
          <w:tcPr>
            <w:tcW w:w="2835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понятия «наброски», «зарисовки», «архитектура»; какими художественными материалами выполняют наброски и зарисовки; виды изобразительного искусства.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выполнять наброски </w:t>
            </w:r>
          </w:p>
          <w:p w:rsidR="004C4FA0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 зарисовки для изучения формы, строения предметов.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  <w:p w:rsidR="00F022D1" w:rsidRPr="00F022D1" w:rsidRDefault="00F022D1" w:rsidP="00F022D1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  <w:p w:rsidR="00F022D1" w:rsidRPr="00F022D1" w:rsidRDefault="00F022D1" w:rsidP="00F02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 Моделирование Структурирование знаний.  Смысловое чтение. Анализ объектов. Сравнение объектов. Классификация объектов. Доказательство. Выдвижение гипотез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 Построение логической цепи рассуждений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1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F022D1" w:rsidRP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с натуры и по памяти. «Осенняя веточка клена». Беседа «Родная природа»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 w:rsidR="00002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зритель. Рисование с натуры и рисование по памяти. Основы изобразительного языка: рисунок, цвет, пропорции, композиция. Произведения живописи</w:t>
            </w:r>
          </w:p>
        </w:tc>
        <w:tc>
          <w:tcPr>
            <w:tcW w:w="2835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 линии и пятне как художественных выразительных средствах живописи; 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последовательно рисовать осеннюю веточку клена; самостоятельно выбирать материал для творческой работы, передавать в тематических рисунках пространственные отношения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Образцы осенних листьев, видео</w:t>
            </w:r>
          </w:p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фильм «Осень»</w:t>
            </w:r>
          </w:p>
        </w:tc>
        <w:tc>
          <w:tcPr>
            <w:tcW w:w="567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1" w:rsidRPr="004E1D4D" w:rsidTr="0083012D">
        <w:trPr>
          <w:cantSplit/>
          <w:trHeight w:val="1199"/>
          <w:tblCellSpacing w:w="0" w:type="dxa"/>
        </w:trPr>
        <w:tc>
          <w:tcPr>
            <w:tcW w:w="48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  <w:textDirection w:val="btLr"/>
          </w:tcPr>
          <w:p w:rsidR="00F022D1" w:rsidRPr="00F022D1" w:rsidRDefault="00F022D1" w:rsidP="001B5C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веточки комнатного растения. Беседа «Родная природа в живописи»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Отражение в произведениях пластических искусств человеческих чувств и идей: отношения к природе, человеку и обществу</w:t>
            </w:r>
          </w:p>
        </w:tc>
        <w:tc>
          <w:tcPr>
            <w:tcW w:w="2835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Научатся различать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композиция, цвет, рисунок, приемы декоративного изображения растительных форм.</w:t>
            </w:r>
          </w:p>
          <w:p w:rsid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 рисовать веточки комнатного растения; самостоятельно выбирать материал для творческой работы</w:t>
            </w: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="00927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  <w:lang w:eastAsia="ru-RU"/>
              </w:rPr>
              <w:t>кая) работа</w:t>
            </w:r>
          </w:p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22D1" w:rsidRPr="004E1D4D" w:rsidRDefault="00F022D1" w:rsidP="00F02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F022D1" w:rsidRPr="004E1D4D" w:rsidRDefault="00F022D1" w:rsidP="00F022D1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F022D1" w:rsidRPr="004E1D4D" w:rsidRDefault="00F022D1" w:rsidP="00F022D1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высказывания. Моделирование. Анализ объектов. Сравнение объектов Классификация объектов. Доказательство. Выдвижение гипотез и их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 Построение логической цепи рассуждений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r w:rsidR="004C4F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ый</w:t>
            </w:r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D1" w:rsidRPr="004E1D4D" w:rsidTr="0083012D">
        <w:trPr>
          <w:cantSplit/>
          <w:trHeight w:val="1199"/>
          <w:tblCellSpacing w:w="0" w:type="dxa"/>
        </w:trPr>
        <w:tc>
          <w:tcPr>
            <w:tcW w:w="48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F022D1" w:rsidRP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022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Аппликация (2)</w:t>
            </w:r>
          </w:p>
        </w:tc>
        <w:tc>
          <w:tcPr>
            <w:tcW w:w="708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Аппликация. Мозаичное панно «Осеннее кружево листьев»</w:t>
            </w: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Выбор и применение выразительных средств для реализации собственного замысла в аппликации. Основы изобразительного языка: рисунок, цвет, пропорции, композиция</w:t>
            </w:r>
          </w:p>
        </w:tc>
        <w:tc>
          <w:tcPr>
            <w:tcW w:w="2835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ТБ при работе с ножницами.</w:t>
            </w:r>
          </w:p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понимать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технику работы «мозаика»; понятие «орнамент»; известные центры народных художественных ремесел России. </w:t>
            </w:r>
          </w:p>
          <w:p w:rsidR="00F022D1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выполнять мозаичное панно из кусочков цветной бумаги на тему «Осеннее кружево листьев»; 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F022D1" w:rsidRPr="004E1D4D" w:rsidRDefault="00F022D1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2D1" w:rsidRPr="004E1D4D" w:rsidRDefault="00F022D1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Цветная бумага, клей, ножницы</w:t>
            </w:r>
          </w:p>
        </w:tc>
        <w:tc>
          <w:tcPr>
            <w:tcW w:w="567" w:type="dxa"/>
          </w:tcPr>
          <w:p w:rsidR="00F022D1" w:rsidRPr="004E1D4D" w:rsidRDefault="00F022D1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B82A31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extDirection w:val="btLr"/>
          </w:tcPr>
          <w:p w:rsidR="00A0021C" w:rsidRPr="00F022D1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022D1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с натуры и рисование по памяти. Рисование насекомых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Взаимосвязи изобразительного искусства с музыкой, литературой. Рисование с натуры и рисование по памяти. Знакомство с отдельными произведениями выдающихся русских и зарубежных художников-анималистов</w:t>
            </w:r>
          </w:p>
        </w:tc>
        <w:tc>
          <w:tcPr>
            <w:tcW w:w="2835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произведения анималистического жанра; понятие «ось симметрии».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последовательно проводить работу над рисунком </w:t>
            </w:r>
          </w:p>
          <w:p w:rsidR="004C4FA0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по представлению, использовать линию симметрии в построении рисунка; называть произведения искусства, посвященные изображению животных;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A0021C" w:rsidRPr="004E1D4D" w:rsidRDefault="00A0021C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021C" w:rsidRPr="004E1D4D" w:rsidRDefault="00A0021C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вопросов. Разрешение конфликтов</w:t>
            </w:r>
          </w:p>
          <w:p w:rsidR="00A0021C" w:rsidRPr="004E1D4D" w:rsidRDefault="00A0021C" w:rsidP="00A0021C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0021C" w:rsidRPr="004E1D4D" w:rsidRDefault="00A0021C" w:rsidP="00A0021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  <w:p w:rsidR="00A0021C" w:rsidRDefault="00A0021C" w:rsidP="00A00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21C" w:rsidRDefault="00A0021C" w:rsidP="00A00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21C" w:rsidRPr="004E1D4D" w:rsidRDefault="00A0021C" w:rsidP="00A002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Картинки с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изобра</w:t>
            </w:r>
            <w:proofErr w:type="spellEnd"/>
          </w:p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насеко</w:t>
            </w:r>
            <w:r>
              <w:rPr>
                <w:rFonts w:ascii="Times New Roman" w:hAnsi="Times New Roman"/>
                <w:sz w:val="24"/>
                <w:szCs w:val="24"/>
              </w:rPr>
              <w:t>мых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</w:t>
            </w:r>
            <w:proofErr w:type="spellEnd"/>
          </w:p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дийный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3267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с натуры и по памяти. Дятел.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Представление о роли изобразитель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(пластических) искусств в организации материального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окружения человека (вторая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природа), его повседневной жизни</w:t>
            </w:r>
          </w:p>
        </w:tc>
        <w:tc>
          <w:tcPr>
            <w:tcW w:w="2835" w:type="dxa"/>
          </w:tcPr>
          <w:p w:rsidR="00A0021C" w:rsidRDefault="00A0021C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последовательно рисовать дятла; выполнять набросок рисунка; правильно разводить и смешивать акварельные и гуашевые краски; выражать свое отношение к произведению изобразительного искусства в небольшом сочинении</w:t>
            </w:r>
            <w:r w:rsidR="004C4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Картинки с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изобра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жением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птиц,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с натуры и по памяти. Рисование домашних птиц. 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 рисование по памяти. Знакомство с отдельными произведениями выдающихся русских и зарубежных художников-анималистов</w:t>
            </w:r>
          </w:p>
        </w:tc>
        <w:tc>
          <w:tcPr>
            <w:tcW w:w="2835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последовательно рисовать домашних птиц – курицу, петуха, утку, гуся; выполнять набросок рисунка; правильно разводить и смешивать акварельные и гуашевые краски; анализировать художественные средства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  <w:vAlign w:val="center"/>
          </w:tcPr>
          <w:p w:rsidR="00A0021C" w:rsidRPr="004E1D4D" w:rsidRDefault="00A0021C" w:rsidP="00A00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A0021C" w:rsidRPr="004E1D4D" w:rsidRDefault="00A0021C" w:rsidP="00A0021C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A0021C" w:rsidRPr="004E1D4D" w:rsidRDefault="00A0021C" w:rsidP="00A0021C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устного речевого высказывания </w:t>
            </w:r>
          </w:p>
          <w:p w:rsidR="00A0021C" w:rsidRPr="004E1D4D" w:rsidRDefault="00A0021C" w:rsidP="00A002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объектов. Сравнение объектов. Классификация объектов. Доказательство. Выдвижение гипотез и их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 Построение логической цепи рассуждений</w:t>
            </w:r>
          </w:p>
          <w:p w:rsidR="004C4FA0" w:rsidRDefault="004C4FA0" w:rsidP="004C4FA0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21C" w:rsidRPr="004E1D4D" w:rsidRDefault="00A0021C" w:rsidP="004C4FA0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021C" w:rsidRPr="004E1D4D" w:rsidRDefault="00A0021C" w:rsidP="00A0021C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вопросов. Разрешение конфликтов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Картинки с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изобра</w:t>
            </w:r>
            <w:proofErr w:type="spellEnd"/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жением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домашних птиц,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с натуры и по памяти. Игрушки из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Майдана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народных художественных промыслов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России.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Выбор и применение выразительных средств для реализации собственного замысла в рисунке. </w:t>
            </w:r>
          </w:p>
        </w:tc>
        <w:tc>
          <w:tcPr>
            <w:tcW w:w="2835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известные центры народных художественных ремесел России,  элементы гжельских узоров.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последовательно рисовать народную игрушку – деревянный грибок из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-Майдана, используя линии, мазки, точки как приёмы рисования кистью декоративных элементов</w:t>
            </w:r>
          </w:p>
        </w:tc>
        <w:tc>
          <w:tcPr>
            <w:tcW w:w="1276" w:type="dxa"/>
          </w:tcPr>
          <w:p w:rsidR="000A0FA4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28" w:lineRule="auto"/>
              <w:ind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Образцы  произведений  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майданс</w:t>
            </w:r>
            <w:proofErr w:type="spellEnd"/>
          </w:p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кой   росписи-матрёшки, телевизор,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компью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«Игрушки из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</w:p>
          <w:p w:rsidR="00A0021C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Майда</w:t>
            </w:r>
            <w:r>
              <w:rPr>
                <w:rFonts w:ascii="Times New Roman" w:hAnsi="Times New Roman"/>
                <w:sz w:val="24"/>
                <w:szCs w:val="24"/>
              </w:rPr>
              <w:t>на»)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с натуры и по памяти. Игрушки. Пожарная машина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Представление о роли изобразительных искусств в организации материального окружения человека, его повседневной жизни. Отражение в произведениях пластических искусств человеческих чувств и идей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последовательно рисовать игрушечную пожарную машину; выполнять набросок рисунка; различать основные и составные, теплые и холодные цвета, сравнивать различные виды и жанры изобразительного искусства, использовать художественные материалы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A0021C" w:rsidRPr="004E1D4D" w:rsidRDefault="00A0021C" w:rsidP="00A00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A0021C" w:rsidRPr="004E1D4D" w:rsidRDefault="00A0021C" w:rsidP="00A0021C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A0021C" w:rsidRPr="004E1D4D" w:rsidRDefault="00A0021C" w:rsidP="00A0021C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 Моделирование.</w:t>
            </w:r>
          </w:p>
          <w:p w:rsidR="00A0021C" w:rsidRPr="004E1D4D" w:rsidRDefault="00A0021C" w:rsidP="00A0021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объектов. Сравнение объектов. Классификация объектов. Доказательство. Выдвижение гипотез и их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 Построение логической цепи рассуждений</w:t>
            </w:r>
          </w:p>
          <w:p w:rsidR="00A0021C" w:rsidRDefault="00A0021C" w:rsidP="00A00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21C" w:rsidRDefault="00A0021C" w:rsidP="00A00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021C" w:rsidRPr="004E1D4D" w:rsidRDefault="00A0021C" w:rsidP="00A0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Игрушеч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машины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с натуры и по памяти. Игрушки. Самосвал.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с натуры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 рисование по памяти. Выбор и применение выразительных средств для реализации собственного замысла в рисунке</w:t>
            </w:r>
          </w:p>
        </w:tc>
        <w:tc>
          <w:tcPr>
            <w:tcW w:w="2835" w:type="dxa"/>
          </w:tcPr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понимать</w:t>
            </w:r>
            <w:r w:rsidR="004C4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простейшие правила смешивания основных красок для получения более холодного и теплого оттенков: красно-оранжевого и желто-оранжевого и сине-зеленого, сине-фиолетового и красно-фиолетового.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ныйпроек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 (9)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на тему «Мы сажаем деревья». Беседа «Тема труда в изобразительном искусстве»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Создание моделей предметов бытового окружения человека.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Выбор и применение выразительных средств для реализации собственного замысла в рисунке.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последовательно рисовать на тему; выполнять набросок рисунка; выражать свое отношение к рассматриваемому произведению искусства 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A0021C" w:rsidRPr="004E1D4D" w:rsidRDefault="00A0021C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вопросов. Разрешение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1C" w:rsidRPr="004E1D4D" w:rsidRDefault="00A0021C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1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16</w:t>
            </w:r>
            <w:r w:rsidR="00590432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A0021C" w:rsidRP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0021C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на темы и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иллюстриро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. «Мы сажаем деревья». 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Представление о богатстве и разнообразии художествен</w:t>
            </w: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ной культуры России и мира. Отражение трудовой темы </w:t>
            </w:r>
          </w:p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произведениях отечественных художников</w:t>
            </w:r>
          </w:p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21C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расписывать готовые изделия согласно эскизу; последовательно рисовать на тему; использовать силуэт и светлотный контраст для передачи «радостных» цветов в декоративной композиции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A0021C" w:rsidRPr="004E1D4D" w:rsidRDefault="00A0021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0021C" w:rsidRPr="004E1D4D" w:rsidRDefault="00A0021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  <w:textDirection w:val="btLr"/>
          </w:tcPr>
          <w:p w:rsidR="00590432" w:rsidRPr="00590432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432" w:rsidRPr="00590432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на тему «Пусть всегда будет солнце». Беседа: «Наша родина – Россия.»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Основы изобразительного языка: рисунок, цвет, пропорции, композиция. Отражение патриотической темы в произведениях отечественных художников</w:t>
            </w:r>
          </w:p>
        </w:tc>
        <w:tc>
          <w:tcPr>
            <w:tcW w:w="2835" w:type="dxa"/>
          </w:tcPr>
          <w:p w:rsid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рисовать на тему; выполнять набросок рисунка; правильно определять и изображать форму предметов, их пропорции, конструктивное строение, цвет; выделять интересное, наиболее впечатляющее в сюжете, подчеркивать размером, цветом главное в рисунке; выражать свое отношение к произведению </w:t>
            </w:r>
          </w:p>
          <w:p w:rsidR="004C4FA0" w:rsidRPr="00A0021C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590432" w:rsidRPr="004E1D4D" w:rsidRDefault="00590432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 Постановка вопросов. Разрешение</w:t>
            </w:r>
          </w:p>
          <w:p w:rsidR="00590432" w:rsidRPr="004E1D4D" w:rsidRDefault="00590432" w:rsidP="00590432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0432" w:rsidRPr="004E1D4D" w:rsidRDefault="00590432" w:rsidP="001B5C9A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590432" w:rsidRDefault="00590432" w:rsidP="00B82A31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высказывания. Моделирование. Структурирование знаний.  Смысловое чтени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C4FA0" w:rsidRPr="004E1D4D" w:rsidRDefault="004C4FA0" w:rsidP="00B82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Аудиоза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песни «С чего начинает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Родина», «Пусть всегда будет солнце».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на темы «Пусть всегда будет солнце». Беседа          «Москва глазами художников»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Передача настроения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 творческой работе с помощью цвета, композиции, пространства, линии, пятна </w:t>
            </w: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рисовать на тему; выполнять набросок рисунка; использовать художественные материалы; последовательно выполнять рисунок (построение, прорисовка, уточнение общих очертаний и форм); чувствовать и определять холодные и теплые цвета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590432" w:rsidRPr="004E1D4D" w:rsidRDefault="00590432" w:rsidP="00590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Аудиозапись песни «С чего начинается Родина», «Пусть всегда будет солнце».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Выполнение иллюстрации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 сказке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П. П. Ершова «Конек-горбунок»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Взаимосвязи изобразительного искусства с музыкой и литературой. Основы изобразительного языка: рисунок, цвет, пропорции</w:t>
            </w: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понятие «иллюстрация».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выполнять иллюстрации к литературным произведениям; анализировать художественные средства; самостоятельно выбирать материал для творческой работы, передавать в тематических рисунках пространственные отношения, правильно разводить и смешивать акварельные и гуашевые краски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590432" w:rsidRPr="004E1D4D" w:rsidRDefault="00590432" w:rsidP="001B5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0432" w:rsidRPr="004E1D4D" w:rsidRDefault="00590432" w:rsidP="001B5C9A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590432" w:rsidRPr="004E1D4D" w:rsidRDefault="00590432" w:rsidP="001B5C9A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высказывания. Моделирование. Структурирование знаний.  Смысловое чтение</w:t>
            </w:r>
          </w:p>
          <w:p w:rsidR="00590432" w:rsidRPr="004E1D4D" w:rsidRDefault="00590432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  <w:p w:rsidR="00590432" w:rsidRDefault="00590432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432" w:rsidRPr="004E1D4D" w:rsidRDefault="00590432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90432" w:rsidRPr="004E1D4D" w:rsidRDefault="00590432" w:rsidP="00B82A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 Постановка вопросов .Разрешение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Выставка  книг,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на темы и </w:t>
            </w: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иллюстрирование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Выполнение иллюстрации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 «Сказке о царе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А. С. Пушкина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Особенности художественного творчества: художник и зритель. Отражение в произведениях пластических искусств человеческих чувств и идей. </w:t>
            </w: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линию и пятно как художественные выразительные средства живописи.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выполнять иллюстрации к литературным произведениям; анализировать художественные средства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ка  книг,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ныйпроек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B82A31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Выполнение иллюстрации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 «Сказке о царе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А. С. Пушкина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Выбор и применение выразительных средств для реализации собственного замысла в рисунке. Передача настроения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 творческой работе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правила рисования с натуры.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выражать свои чувства, настроение с помощью цвета, насыщенности оттенков; выражать свое отношение к произведению изобразительного искусства в небольшом сочинении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590432" w:rsidRPr="004E1D4D" w:rsidRDefault="00590432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вопросов. Разрешение</w:t>
            </w:r>
          </w:p>
          <w:p w:rsidR="00590432" w:rsidRDefault="00590432" w:rsidP="0059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0432" w:rsidRPr="00590432" w:rsidRDefault="00590432" w:rsidP="00590432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объектов. Сравнение объектов. Классификация объектов. Доказательство. Выдвижение гипотез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590432" w:rsidRPr="004E1D4D" w:rsidRDefault="00590432" w:rsidP="00590432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Оценка качества и уровня усвоения. Планирование. Контроль 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Выставка  книг,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Декоративная работа (4)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ной тарелки с узором из ягод в круге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на тему «Лесная сказка»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Участие в различных видах декоративно-прикладной деятельности.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Освоение основ декоративно-прикладного искусства. Выбор и применение выразительных средств для реализации собственного замысла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 рисунке. </w:t>
            </w: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="004C4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приемы декоративно-прикладного искусства.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оформлять декоративную тарелку с узором из ягод в круге на тему «Лесная сказка»; использовать особенности силуэта, ритма элементов в полосе, прямоугольнике, круге; изображать форму, общее пространственное расположение, пропорции, цвет; творчески применять простейшие приемы народной росписи.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Образ</w:t>
            </w:r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декора</w:t>
            </w:r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росписи тарелок,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одноразо</w:t>
            </w:r>
            <w:proofErr w:type="spellEnd"/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вые</w:t>
            </w:r>
            <w:r w:rsidR="004C4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</w:p>
          <w:p w:rsidR="00590432" w:rsidRPr="004E1D4D" w:rsidRDefault="004C4FA0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432" w:rsidRPr="004E1D4D">
              <w:rPr>
                <w:rFonts w:ascii="Times New Roman" w:hAnsi="Times New Roman"/>
                <w:sz w:val="24"/>
                <w:szCs w:val="24"/>
              </w:rPr>
              <w:t>тарелки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B82A31">
        <w:trPr>
          <w:cantSplit/>
          <w:trHeight w:val="1134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>Декоративная  работа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ной тарелки с узором из ягод в круге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на тему «Дивный сад после дождя»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Декоративная работа. Создание моделей предметов бытового окружения человека. Передача </w:t>
            </w:r>
          </w:p>
          <w:p w:rsid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 рисунках формы, очертания и цвета изображаемых предметов. 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последовательно выполнять эскиз декоративной тарелки с узором из ягод в круге на тему «Дивный сад после дождя»; выделять в рисунке элемент узора; выполнять работу акварелью и гуашью.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  <w:vAlign w:val="center"/>
          </w:tcPr>
          <w:p w:rsidR="00590432" w:rsidRPr="004E1D4D" w:rsidRDefault="00590432" w:rsidP="005904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 Сравнение объектов Классификация объектов. Доказательство. Выдвижение гипотез и их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обоснование. Построение логической цепи рассуждений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432" w:rsidRPr="004E1D4D" w:rsidRDefault="00590432" w:rsidP="00590432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590432" w:rsidRPr="004E1D4D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Оценка качества и уровня усвоения. Планирование. Контроль </w:t>
            </w:r>
          </w:p>
          <w:p w:rsidR="00036795" w:rsidRDefault="00036795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432" w:rsidRPr="004E1D4D" w:rsidRDefault="00036795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Образцы декора</w:t>
            </w:r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росписи тарелок,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одноразо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тарелки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32" w:rsidRPr="004E1D4D" w:rsidTr="0083012D">
        <w:trPr>
          <w:cantSplit/>
          <w:trHeight w:val="3320"/>
          <w:tblCellSpacing w:w="0" w:type="dxa"/>
        </w:trPr>
        <w:tc>
          <w:tcPr>
            <w:tcW w:w="48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  <w:textDirection w:val="btLr"/>
          </w:tcPr>
          <w:p w:rsidR="00590432" w:rsidRPr="00590432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90432">
              <w:rPr>
                <w:rFonts w:ascii="Times New Roman" w:hAnsi="Times New Roman"/>
                <w:b/>
                <w:sz w:val="24"/>
                <w:szCs w:val="24"/>
              </w:rPr>
              <w:t xml:space="preserve">            Декоративная работа</w:t>
            </w:r>
          </w:p>
        </w:tc>
        <w:tc>
          <w:tcPr>
            <w:tcW w:w="708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работа. Роспись разделочной доски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590432" w:rsidRDefault="00590432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Создание моделей предметов бытового окружения человека. Представление о роли 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искусств в организации материального окружения человека</w:t>
            </w:r>
            <w:r w:rsidR="004C4F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C4FA0" w:rsidRDefault="004C4FA0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59043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понятие «декоративная работа»; виды декоративно-прикладного творчества; известные центры народных художественных ремесел России. 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 ритме в узоре, о красоте народной росписи в украшении игрушек, одежды</w:t>
            </w:r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590432" w:rsidRPr="004E1D4D" w:rsidRDefault="00590432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Художественные промыслы в России».</w:t>
            </w:r>
          </w:p>
        </w:tc>
        <w:tc>
          <w:tcPr>
            <w:tcW w:w="567" w:type="dxa"/>
          </w:tcPr>
          <w:p w:rsidR="00590432" w:rsidRPr="004E1D4D" w:rsidRDefault="00590432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Лепка (3)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Лепка голубя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Беседа «Виды изобрази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тельного искусства. Скульптура»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Передача настроения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творческой работе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с помощью цвета, композиции, объёма, материала. Лепка голубя по памяти и по представлению.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Правила работы с пластилином, правила лепки. </w:t>
            </w: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понимать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технику работы с пластилином; виды искусства.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 видах изобразительного искусства.</w:t>
            </w:r>
          </w:p>
          <w:p w:rsid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лепить голубя с натуры конструктивным способом; передавать настроение в творческой работе с помощью цвета, композиции, объёма, материала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036795" w:rsidRPr="004E1D4D" w:rsidRDefault="00036795" w:rsidP="0003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36795" w:rsidRPr="004E1D4D" w:rsidRDefault="00036795" w:rsidP="00036795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036795" w:rsidRPr="004E1D4D" w:rsidRDefault="00036795" w:rsidP="00036795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высказывания. Моделирование. Структурирование знаний.  Смысловое чтение.</w:t>
            </w:r>
          </w:p>
          <w:p w:rsidR="00036795" w:rsidRDefault="00036795" w:rsidP="000367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объектов. Сравнение объектов. Классификация объектов. Доказательство. Выдвижение гипотез и их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обоснование. </w:t>
            </w:r>
          </w:p>
          <w:p w:rsidR="00036795" w:rsidRDefault="00036795" w:rsidP="000367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795" w:rsidRPr="004E1D4D" w:rsidRDefault="00036795" w:rsidP="0003679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Подклад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доска, стека</w:t>
            </w:r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Лепка домашних животных с натуры конструктив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способом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Лепка домашних животных с натуры конструктив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способом. Представление о богатстве и разнообразии художествен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ной культуры России и мира</w:t>
            </w: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понимать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правила работы с пластилином.</w:t>
            </w:r>
          </w:p>
          <w:p w:rsid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лепить домашних животных с натуры конструктивным способом; сравнивать различные виды и жанры изобразительного искусства; использовать художественные материалы; 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  <w:vAlign w:val="center"/>
          </w:tcPr>
          <w:p w:rsidR="00036795" w:rsidRPr="004E1D4D" w:rsidRDefault="00036795" w:rsidP="001B5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Подклад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доска, стека, картинки с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изобра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домашних животных</w:t>
            </w:r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«Самый милый образ...». Беседа «Тема матери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 творчестве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художников»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Особенности художествен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творчества: художник и зритель. Участие в обсуждении содержания и выразитель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средств произведений изобразитель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искусства. </w:t>
            </w: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рисовать по представлению женский образ; выражать свои чувства, настроение с помощью цвета, насыщенности оттенков; передавать в тематических рисунках пространственные отношения; правильно разводить и смешивать краски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(творческая) работа</w:t>
            </w:r>
          </w:p>
        </w:tc>
        <w:tc>
          <w:tcPr>
            <w:tcW w:w="2552" w:type="dxa"/>
            <w:vMerge w:val="restart"/>
            <w:vAlign w:val="center"/>
          </w:tcPr>
          <w:p w:rsidR="00036795" w:rsidRPr="004E1D4D" w:rsidRDefault="00036795" w:rsidP="000367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036795" w:rsidRPr="004E1D4D" w:rsidRDefault="00036795" w:rsidP="00036795">
            <w:pPr>
              <w:tabs>
                <w:tab w:val="left" w:pos="175"/>
              </w:tabs>
              <w:ind w:left="360" w:right="34" w:hanging="3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036795" w:rsidRPr="00036795" w:rsidRDefault="00036795" w:rsidP="00036795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 Моделирование Структурирование знаний.  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  <w:r w:rsidR="004307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(контроль, коррекция, оценка).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Постановка вопросов </w:t>
            </w:r>
            <w:r w:rsidR="004307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795" w:rsidRPr="004E1D4D" w:rsidRDefault="00036795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036795" w:rsidRPr="004E1D4D" w:rsidRDefault="00036795" w:rsidP="00B82A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 Контроль. Коррекция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ныйпроек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 xml:space="preserve"> «Мама»), репродукции картин </w:t>
            </w:r>
            <w:proofErr w:type="spellStart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извест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ныххудож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филимоновс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кой игрушки.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Декоратив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но-прикладное искусство»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Ознакомление с произведениями народных художественных промыслов России. Рисование узоров и декоративных элементов по образцам. Формирование элементарных представлений о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народной росписи </w:t>
            </w: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известные центры народных художественных ремесел России, элементы узоров из растительного и животного мира, украшающих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филимоновскую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игрушку.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лепить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филимоновскую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игрушку; выполнять  роспись игрушки различными приёмами рисования: всей кистью, концом кисти,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примакиванием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, приёмом тычка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036795" w:rsidRPr="00036795" w:rsidRDefault="00036795" w:rsidP="001B5C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Филимо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новс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игрушка»)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подклад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доска, стека</w:t>
            </w:r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Аппликация 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Аппликация из цветной бумаги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на сюжет басни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И. А. Крылова «Ворона и Лисица»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Взаимосвязи изобразительного искусства с музыкой и литературой.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Передача настроения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творческой работе. Особенности художествен</w:t>
            </w:r>
          </w:p>
          <w:p w:rsid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творчества: художник и зритель. 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теплые и холодные цвета.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иллюстрировать литературные произведения, используя  технику аппликации; передавать настроение в творческой работе 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с помощью орнамента, конструирования.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  <w:vAlign w:val="center"/>
          </w:tcPr>
          <w:p w:rsidR="00036795" w:rsidRPr="004E1D4D" w:rsidRDefault="00036795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 .</w:t>
            </w:r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795" w:rsidRPr="004E1D4D" w:rsidRDefault="00036795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Контроль .Коррекция</w:t>
            </w:r>
          </w:p>
          <w:p w:rsidR="00036795" w:rsidRDefault="00036795" w:rsidP="00B82A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795" w:rsidRPr="004E1D4D" w:rsidRDefault="00036795" w:rsidP="00B82A3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УУД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Цветная бумага и картон, ножницы, клей, портрет И.А.</w:t>
            </w:r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95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709" w:type="dxa"/>
            <w:textDirection w:val="btLr"/>
          </w:tcPr>
          <w:p w:rsidR="00036795" w:rsidRP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>Рисование  с натуры и по памяти</w:t>
            </w:r>
          </w:p>
        </w:tc>
        <w:tc>
          <w:tcPr>
            <w:tcW w:w="708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Рисование весенней веточки березы. Беседа «Весна в творчестве художников» </w:t>
            </w: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Выбор и применение выразительных средств для реализации собственного замысла в рисунке. Передача настроения в творческой работе </w:t>
            </w:r>
          </w:p>
        </w:tc>
        <w:tc>
          <w:tcPr>
            <w:tcW w:w="2835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 творчестве выдающихся художников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 xml:space="preserve">А. А.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, И. Э.Грабаря.</w:t>
            </w:r>
          </w:p>
          <w:p w:rsid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последовательно рисовать весеннюю цветущую веточку березы; передавать в тематических рисунках пространственные отношения</w:t>
            </w:r>
          </w:p>
          <w:p w:rsidR="00036795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Портретыхудож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А. А.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Пласто</w:t>
            </w:r>
            <w:proofErr w:type="spellEnd"/>
          </w:p>
          <w:p w:rsidR="00036795" w:rsidRPr="004E1D4D" w:rsidRDefault="00036795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И.Э.Грабаря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6795" w:rsidRPr="004E1D4D" w:rsidRDefault="00036795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8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4E1D4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709" w:type="dxa"/>
            <w:textDirection w:val="btLr"/>
          </w:tcPr>
          <w:p w:rsidR="0043078C" w:rsidRPr="00036795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36795">
              <w:rPr>
                <w:rFonts w:ascii="Times New Roman" w:hAnsi="Times New Roman"/>
                <w:b/>
                <w:sz w:val="24"/>
                <w:szCs w:val="24"/>
              </w:rPr>
              <w:t>Рисование с натуры и рисование по памяти</w:t>
            </w:r>
          </w:p>
        </w:tc>
        <w:tc>
          <w:tcPr>
            <w:tcW w:w="708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весеннего цветка мать-и-мачехи. Беседа «Весенние цветы глазами художников»</w:t>
            </w:r>
          </w:p>
        </w:tc>
        <w:tc>
          <w:tcPr>
            <w:tcW w:w="127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Ознакомление с произведениями современных художествен</w:t>
            </w: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промыслов России. Основы изобразитель</w:t>
            </w: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835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основные жанры и виды произведений изобразительного искусства. </w:t>
            </w:r>
          </w:p>
          <w:p w:rsidR="0043078C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выполнять коллективную творческую работу; самостоятельно выбирать материал для творческой работы</w:t>
            </w:r>
          </w:p>
          <w:p w:rsidR="004C4FA0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 w:val="restart"/>
          </w:tcPr>
          <w:p w:rsidR="0043078C" w:rsidRPr="004E1D4D" w:rsidRDefault="0043078C" w:rsidP="001B5C9A">
            <w:pPr>
              <w:tabs>
                <w:tab w:val="left" w:pos="175"/>
              </w:tabs>
              <w:ind w:left="23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сотрудничества. Управление поведением партнера (контроль, коррекция, оценка). Постановка вопросов .</w:t>
            </w:r>
          </w:p>
          <w:p w:rsidR="0043078C" w:rsidRPr="0043078C" w:rsidRDefault="0043078C" w:rsidP="00430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4E1D4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</w:p>
          <w:p w:rsidR="0043078C" w:rsidRPr="004E1D4D" w:rsidRDefault="0043078C" w:rsidP="0043078C">
            <w:pPr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устного речевого высказывания. Моделирование. Структурирование знаний.  Смысловое чтение.</w:t>
            </w:r>
          </w:p>
          <w:p w:rsidR="0043078C" w:rsidRDefault="0043078C" w:rsidP="004307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Анализ объектов. Сравнение объектов. Классификация объектов. Доказательство. Выдвижение гипотез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обоснование. </w:t>
            </w:r>
          </w:p>
          <w:p w:rsidR="004C4FA0" w:rsidRDefault="004C4FA0" w:rsidP="004307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FA0" w:rsidRPr="004E1D4D" w:rsidRDefault="004C4FA0" w:rsidP="0043078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</w:p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А. А.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Пласто</w:t>
            </w:r>
            <w:proofErr w:type="spellEnd"/>
          </w:p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>, И. Э.Грабаря.</w:t>
            </w:r>
          </w:p>
        </w:tc>
        <w:tc>
          <w:tcPr>
            <w:tcW w:w="567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8C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709" w:type="dxa"/>
            <w:textDirection w:val="btLr"/>
          </w:tcPr>
          <w:p w:rsidR="0043078C" w:rsidRPr="0043078C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43078C">
              <w:rPr>
                <w:rFonts w:ascii="Times New Roman" w:hAnsi="Times New Roman"/>
                <w:b/>
                <w:sz w:val="24"/>
                <w:szCs w:val="24"/>
              </w:rPr>
              <w:t>Рисование на темы и иллюстрирование</w:t>
            </w:r>
          </w:p>
        </w:tc>
        <w:tc>
          <w:tcPr>
            <w:tcW w:w="708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Рисование на тему «Летом на реке». Беседа «Живопись»</w:t>
            </w:r>
          </w:p>
        </w:tc>
        <w:tc>
          <w:tcPr>
            <w:tcW w:w="127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</w:p>
        </w:tc>
        <w:tc>
          <w:tcPr>
            <w:tcW w:w="1843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Восприятие,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proofErr w:type="spellEnd"/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оценка шедевров русского и мирового искусства. Передача настроения в творческой работе с помощью цвета, композиции. </w:t>
            </w:r>
          </w:p>
        </w:tc>
        <w:tc>
          <w:tcPr>
            <w:tcW w:w="2835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понятие «пейзаж»; творчество художника-пейзажиста Николая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Ромадина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самостоятельно компоновать сюжетный рисунок, передавать в тематических рисунках пространственные отношения</w:t>
            </w: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  <w:vMerge/>
          </w:tcPr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Портреты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</w:p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Ватаги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Кукунова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В.Серо</w:t>
            </w:r>
            <w:proofErr w:type="spellEnd"/>
          </w:p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</w:p>
          <w:p w:rsidR="0043078C" w:rsidRPr="004E1D4D" w:rsidRDefault="0043078C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ника-пейзажис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Н. 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Ромадина</w:t>
            </w:r>
            <w:proofErr w:type="spellEnd"/>
          </w:p>
        </w:tc>
        <w:tc>
          <w:tcPr>
            <w:tcW w:w="567" w:type="dxa"/>
          </w:tcPr>
          <w:p w:rsidR="0043078C" w:rsidRPr="004E1D4D" w:rsidRDefault="0043078C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C9A" w:rsidRPr="004E1D4D" w:rsidTr="0083012D">
        <w:trPr>
          <w:cantSplit/>
          <w:trHeight w:val="1134"/>
          <w:tblCellSpacing w:w="0" w:type="dxa"/>
        </w:trPr>
        <w:tc>
          <w:tcPr>
            <w:tcW w:w="486" w:type="dxa"/>
            <w:tcBorders>
              <w:left w:val="nil"/>
            </w:tcBorders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43078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extDirection w:val="btLr"/>
          </w:tcPr>
          <w:p w:rsidR="001B5C9A" w:rsidRPr="0043078C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3078C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Декоративная </w:t>
            </w:r>
            <w:r w:rsidR="0043078C" w:rsidRPr="004307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3078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708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в страну «Волшебный мир красок»</w:t>
            </w:r>
          </w:p>
        </w:tc>
        <w:tc>
          <w:tcPr>
            <w:tcW w:w="1276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843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Основы изобразитель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языка: рисунок, цвет, пропорции, композиция. Восприятие, эмоциональная оценка шедевров русского и мирового искусства. </w:t>
            </w:r>
          </w:p>
        </w:tc>
        <w:tc>
          <w:tcPr>
            <w:tcW w:w="2835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Научатся различать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основные жанры и виды произведений изобразительного искусства, ведущие художественные музеи России. </w:t>
            </w:r>
          </w:p>
          <w:p w:rsidR="001B5C9A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высказывать простейшие суждения о картинах декоративно-прикладного искусства </w:t>
            </w:r>
          </w:p>
          <w:p w:rsidR="004C4FA0" w:rsidRPr="004E1D4D" w:rsidRDefault="004C4FA0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 xml:space="preserve">Беседа, практическая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кая) работа</w:t>
            </w:r>
          </w:p>
        </w:tc>
        <w:tc>
          <w:tcPr>
            <w:tcW w:w="2552" w:type="dxa"/>
          </w:tcPr>
          <w:p w:rsidR="001B5C9A" w:rsidRPr="004E1D4D" w:rsidRDefault="001B5C9A" w:rsidP="001B5C9A">
            <w:pPr>
              <w:tabs>
                <w:tab w:val="left" w:pos="175"/>
              </w:tabs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1D4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Оценка качества и уровня усвоения. Планирование Контроль Коррекция</w:t>
            </w:r>
          </w:p>
        </w:tc>
        <w:tc>
          <w:tcPr>
            <w:tcW w:w="1276" w:type="dxa"/>
          </w:tcPr>
          <w:p w:rsidR="001B5C9A" w:rsidRPr="004E1D4D" w:rsidRDefault="001B5C9A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D4D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r w:rsidR="00430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проектор (</w:t>
            </w: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</w:p>
          <w:p w:rsidR="001B5C9A" w:rsidRPr="004E1D4D" w:rsidRDefault="001B5C9A" w:rsidP="001B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D4D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4E1D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E1D4D">
              <w:rPr>
                <w:rFonts w:ascii="Times New Roman" w:hAnsi="Times New Roman"/>
                <w:bCs/>
                <w:sz w:val="24"/>
                <w:szCs w:val="24"/>
              </w:rPr>
              <w:t>Волшебный мир красок</w:t>
            </w:r>
            <w:r w:rsidRPr="004E1D4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67" w:type="dxa"/>
          </w:tcPr>
          <w:p w:rsidR="001B5C9A" w:rsidRPr="004E1D4D" w:rsidRDefault="001B5C9A" w:rsidP="001B5C9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F2D" w:rsidRPr="001B5C9A" w:rsidRDefault="00B76F2D" w:rsidP="001B5C9A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5769FD" w:rsidRPr="0043078C" w:rsidRDefault="005769FD" w:rsidP="00961F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69FD" w:rsidRPr="0043078C" w:rsidRDefault="005769FD" w:rsidP="00961F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6F2D" w:rsidRDefault="00B76F2D">
      <w:bookmarkStart w:id="0" w:name="_GoBack"/>
      <w:bookmarkEnd w:id="0"/>
    </w:p>
    <w:sectPr w:rsidR="00B76F2D" w:rsidSect="001B5C9A">
      <w:pgSz w:w="16838" w:h="11906" w:orient="landscape"/>
      <w:pgMar w:top="284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2540"/>
    <w:rsid w:val="00002542"/>
    <w:rsid w:val="00036795"/>
    <w:rsid w:val="00093CE5"/>
    <w:rsid w:val="000A0FA4"/>
    <w:rsid w:val="00136837"/>
    <w:rsid w:val="001B5C9A"/>
    <w:rsid w:val="001C5402"/>
    <w:rsid w:val="001F356E"/>
    <w:rsid w:val="0022480F"/>
    <w:rsid w:val="00294134"/>
    <w:rsid w:val="002B53D1"/>
    <w:rsid w:val="002D0F0F"/>
    <w:rsid w:val="00332043"/>
    <w:rsid w:val="003F41E2"/>
    <w:rsid w:val="0043078C"/>
    <w:rsid w:val="00453D5C"/>
    <w:rsid w:val="004555DC"/>
    <w:rsid w:val="0048739F"/>
    <w:rsid w:val="004C4FA0"/>
    <w:rsid w:val="004E1D4D"/>
    <w:rsid w:val="00505CEF"/>
    <w:rsid w:val="005769FD"/>
    <w:rsid w:val="00590432"/>
    <w:rsid w:val="005A6E7C"/>
    <w:rsid w:val="005B71E4"/>
    <w:rsid w:val="005E5AD7"/>
    <w:rsid w:val="005F06CF"/>
    <w:rsid w:val="0065593E"/>
    <w:rsid w:val="007441B5"/>
    <w:rsid w:val="007E3011"/>
    <w:rsid w:val="0083012D"/>
    <w:rsid w:val="00842143"/>
    <w:rsid w:val="00854CD9"/>
    <w:rsid w:val="008774BE"/>
    <w:rsid w:val="008860D7"/>
    <w:rsid w:val="008C25BF"/>
    <w:rsid w:val="008C2FD3"/>
    <w:rsid w:val="008F3CF0"/>
    <w:rsid w:val="00927FE6"/>
    <w:rsid w:val="00961F1A"/>
    <w:rsid w:val="009B04D1"/>
    <w:rsid w:val="009D1080"/>
    <w:rsid w:val="00A0021C"/>
    <w:rsid w:val="00A0283C"/>
    <w:rsid w:val="00A264BD"/>
    <w:rsid w:val="00A51FB1"/>
    <w:rsid w:val="00A64660"/>
    <w:rsid w:val="00AF4045"/>
    <w:rsid w:val="00B01083"/>
    <w:rsid w:val="00B76F2D"/>
    <w:rsid w:val="00B82540"/>
    <w:rsid w:val="00B82A31"/>
    <w:rsid w:val="00BC066E"/>
    <w:rsid w:val="00BC110F"/>
    <w:rsid w:val="00BC3733"/>
    <w:rsid w:val="00C04F85"/>
    <w:rsid w:val="00C26278"/>
    <w:rsid w:val="00C83A81"/>
    <w:rsid w:val="00D732FF"/>
    <w:rsid w:val="00D95390"/>
    <w:rsid w:val="00DC059F"/>
    <w:rsid w:val="00E45969"/>
    <w:rsid w:val="00EF541A"/>
    <w:rsid w:val="00F022D1"/>
    <w:rsid w:val="00F20F75"/>
    <w:rsid w:val="00F25DF9"/>
    <w:rsid w:val="00FA7D6A"/>
    <w:rsid w:val="00FE4681"/>
    <w:rsid w:val="00FE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441B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F2B2-001F-4103-AF6D-925C062B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17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2016-01-05T11:17:00Z</cp:lastPrinted>
  <dcterms:created xsi:type="dcterms:W3CDTF">2014-07-20T11:49:00Z</dcterms:created>
  <dcterms:modified xsi:type="dcterms:W3CDTF">2022-02-02T09:14:00Z</dcterms:modified>
</cp:coreProperties>
</file>