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E6" w:rsidRPr="006A38E6" w:rsidRDefault="006A38E6" w:rsidP="006A38E6">
      <w:pPr>
        <w:jc w:val="center"/>
        <w:rPr>
          <w:rFonts w:ascii="Times New Roman" w:hAnsi="Times New Roman" w:cs="Times New Roman"/>
          <w:b/>
          <w:sz w:val="28"/>
        </w:rPr>
      </w:pPr>
      <w:r w:rsidRPr="006A38E6">
        <w:rPr>
          <w:rFonts w:ascii="Times New Roman" w:hAnsi="Times New Roman" w:cs="Times New Roman"/>
          <w:b/>
          <w:sz w:val="32"/>
        </w:rPr>
        <w:t xml:space="preserve">Тематическое планирование                                                                                                                                       </w:t>
      </w:r>
      <w:r w:rsidRPr="006A38E6">
        <w:rPr>
          <w:rFonts w:ascii="Times New Roman" w:hAnsi="Times New Roman" w:cs="Times New Roman"/>
          <w:b/>
          <w:sz w:val="28"/>
        </w:rPr>
        <w:t xml:space="preserve">Биология.  8 класс </w:t>
      </w:r>
      <w:r w:rsidRPr="006A38E6">
        <w:rPr>
          <w:rFonts w:ascii="Times New Roman" w:hAnsi="Times New Roman" w:cs="Times New Roman"/>
          <w:sz w:val="28"/>
        </w:rPr>
        <w:t>(68ч, 2 ч в неделю)</w:t>
      </w:r>
      <w:r w:rsidRPr="006A38E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</w:t>
      </w:r>
    </w:p>
    <w:tbl>
      <w:tblPr>
        <w:tblStyle w:val="a6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0"/>
        <w:gridCol w:w="7"/>
        <w:gridCol w:w="440"/>
        <w:gridCol w:w="20"/>
        <w:gridCol w:w="1727"/>
        <w:gridCol w:w="992"/>
        <w:gridCol w:w="3940"/>
        <w:gridCol w:w="18"/>
        <w:gridCol w:w="3954"/>
        <w:gridCol w:w="13"/>
        <w:gridCol w:w="1681"/>
        <w:gridCol w:w="20"/>
        <w:gridCol w:w="980"/>
        <w:gridCol w:w="16"/>
        <w:gridCol w:w="826"/>
        <w:gridCol w:w="8"/>
        <w:gridCol w:w="17"/>
        <w:gridCol w:w="711"/>
      </w:tblGrid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8E6">
              <w:rPr>
                <w:rFonts w:ascii="Times New Roman" w:hAnsi="Times New Roman"/>
                <w:b/>
                <w:sz w:val="20"/>
                <w:szCs w:val="20"/>
              </w:rPr>
              <w:t>№         п/п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8E6">
              <w:rPr>
                <w:rFonts w:ascii="Times New Roman" w:hAnsi="Times New Roman"/>
                <w:b/>
                <w:sz w:val="20"/>
                <w:szCs w:val="20"/>
              </w:rPr>
              <w:t>№ в разделе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</w:rPr>
            </w:pPr>
            <w:r w:rsidRPr="006A38E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>8 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</w:rPr>
              <w:t xml:space="preserve">Д/з  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E6">
              <w:rPr>
                <w:rFonts w:ascii="OfficinaSansCTT,Bold" w:hAnsi="OfficinaSansCTT,Bold" w:cs="OfficinaSansCTT,Bold"/>
                <w:b/>
                <w:bCs/>
                <w:sz w:val="24"/>
                <w:szCs w:val="24"/>
              </w:rPr>
              <w:t xml:space="preserve">Раздел 1. Введение. Науки, изучающие организм человека </w:t>
            </w:r>
            <w:r w:rsidRPr="006A38E6">
              <w:rPr>
                <w:rFonts w:ascii="OfficinaSansCTT" w:hAnsi="OfficinaSansCTT" w:cs="OfficinaSansCTT"/>
                <w:sz w:val="24"/>
                <w:szCs w:val="24"/>
              </w:rPr>
              <w:t>(2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Науки о человеке.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Здоровье и его охрана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современной жизни. Выявляют методы изучения организма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знать методы наук, изучающих человека;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 работать с учебником и дополнительной литературой.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A38E6">
              <w:rPr>
                <w:rFonts w:ascii="Times New Roman" w:hAnsi="Times New Roman"/>
                <w:b/>
              </w:rPr>
              <w:t xml:space="preserve">Личностные: 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>воспитание гордости за свою Родину, прошлое и настоящее российской науки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Становление наук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 человеке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связь развития биологических наук и техники с успехами в медицине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уметь выделять специфические особенности человека как биосоциального существа.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 работать с учебником и дополнительной литературой.</w:t>
            </w:r>
            <w:r w:rsidRPr="006A38E6">
              <w:rPr>
                <w:rFonts w:ascii="Times New Roman" w:hAnsi="Times New Roman"/>
                <w:b/>
              </w:rPr>
              <w:t xml:space="preserve">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2. Происхождение человека </w:t>
            </w:r>
            <w:r w:rsidRPr="006A38E6">
              <w:rPr>
                <w:rFonts w:ascii="Times New Roman" w:hAnsi="Times New Roman"/>
              </w:rPr>
              <w:t>(3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Систематическое положение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Объясняют место человека в системе органического мира. Приводят доказательства (аргументируют) родства человека с млекопитающими животными. Определяют черты сходства и различия человека и </w:t>
            </w:r>
            <w:r w:rsidRPr="006A38E6">
              <w:rPr>
                <w:rFonts w:ascii="Times New Roman" w:hAnsi="Times New Roman"/>
              </w:rPr>
              <w:lastRenderedPageBreak/>
              <w:t>животных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знать место человека в систематике; основные этапы эволюции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место и роль человека в природе;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—определять черты сходства и различия человека и животных;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—составлять сообщения на основе обобщения материала учебника и дополнительной литературы;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</w:t>
            </w:r>
            <w:r w:rsidRPr="006A38E6">
              <w:rPr>
                <w:rFonts w:ascii="Times New Roman" w:hAnsi="Times New Roman"/>
                <w:b/>
                <w:sz w:val="20"/>
              </w:rPr>
              <w:t>:</w:t>
            </w:r>
            <w:r w:rsidRPr="006A38E6">
              <w:rPr>
                <w:rFonts w:ascii="Times New Roman" w:hAnsi="Times New Roman"/>
                <w:szCs w:val="21"/>
              </w:rPr>
              <w:t xml:space="preserve"> —признание права каждого на собственное мнение;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—эмоционально-положительное отношение к сверстникам;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Историческое прошлое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современные концепции происхождения человека. Выделяют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основные этапы эволюции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знать: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основные этапы эволюции человека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—составлять сообщения на основе обобщения материала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причинно-следственные связи при анализе основных этапов эволюции и происхождения человеческих рас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3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—признание права каждого на собственное мнение;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—эмоционально-положительное отношение к сверстникам;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38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§4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Расы человека. Среда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Обитания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color w:val="0070C0"/>
              </w:rPr>
              <w:t xml:space="preserve">№1  </w:t>
            </w:r>
            <w:r w:rsidRPr="006A38E6">
              <w:rPr>
                <w:rFonts w:ascii="Times New Roman" w:hAnsi="Times New Roman"/>
                <w:color w:val="0070C0"/>
              </w:rPr>
              <w:t>Контрольный. Входной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возникновение рас. Обосновывают несостоятельность расистских взглядов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доказывать несостоятельность расистских взглядов о преимуществах одних рас перед другими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—составлять сообщения на основе обобщения материала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причинно-следственные связи при анализе основных этапов эволюции и происхождения человеческих рас</w:t>
            </w:r>
          </w:p>
          <w:p w:rsidR="006A38E6" w:rsidRPr="006A38E6" w:rsidRDefault="006A38E6" w:rsidP="006A38E6">
            <w:pPr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осознанного, уважительного и доброжелательного отношения к человеку другой расы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 xml:space="preserve">Раздел 3. Строение организма </w:t>
            </w:r>
            <w:r w:rsidRPr="006A38E6">
              <w:rPr>
                <w:rFonts w:ascii="Times New Roman" w:hAnsi="Times New Roman"/>
              </w:rPr>
              <w:t>(4 ч)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Общий обзор организма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уровни организации человека. Выявляют существенные признаки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организма человека. Сравнивают строение тела человека со строением тела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—общее строение организма человека;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организма человека,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особенности его биологической природы;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—сравнивать клетки, ткани организма человека и делать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выводы на основе сравнения;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организма человека,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особенности его биологической природы;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§6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Клеточное строение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Закрепляют знания о строении и функциях клеточных органоидов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знать строение тканей организма человека;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Уметь наблюдать и описывать клетки и ткани на готовых микропрепаратах;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—сравнивать клетки, ткани организма человека и делать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выводы на основе сравнения;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§7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ind w:left="-92" w:right="-11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Ткани: эпителиальная, соединительная, </w:t>
            </w:r>
            <w:r w:rsidRPr="006A38E6">
              <w:rPr>
                <w:rFonts w:ascii="Times New Roman" w:hAnsi="Times New Roman"/>
              </w:rPr>
              <w:lastRenderedPageBreak/>
              <w:t>мышечная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организма человека, особенности его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биологической природы: клеток, </w:t>
            </w:r>
            <w:r w:rsidRPr="006A38E6">
              <w:rPr>
                <w:rFonts w:ascii="Times New Roman" w:hAnsi="Times New Roman"/>
              </w:rPr>
              <w:lastRenderedPageBreak/>
              <w:t>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знать строение тканей организма человека;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Уметь наблюдать и описывать клетки и </w:t>
            </w:r>
            <w:r w:rsidRPr="006A38E6">
              <w:rPr>
                <w:rFonts w:ascii="Times New Roman" w:hAnsi="Times New Roman"/>
              </w:rPr>
              <w:lastRenderedPageBreak/>
              <w:t>ткани на готовых микропрепаратах;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—сравнивать клетки, ткани организма человека и делать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выводы на основе сравнения;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своему здоровью;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A38E6">
              <w:rPr>
                <w:rFonts w:ascii="Times New Roman" w:hAnsi="Times New Roman"/>
                <w:b/>
                <w:szCs w:val="20"/>
              </w:rPr>
              <w:lastRenderedPageBreak/>
              <w:t>Л.р. №1</w:t>
            </w:r>
            <w:r w:rsidRPr="006A38E6">
              <w:rPr>
                <w:rFonts w:ascii="Times New Roman" w:hAnsi="Times New Roman"/>
                <w:szCs w:val="20"/>
              </w:rPr>
              <w:t xml:space="preserve"> Изучение микроскопичес</w:t>
            </w:r>
            <w:r w:rsidRPr="006A38E6">
              <w:rPr>
                <w:rFonts w:ascii="Times New Roman" w:hAnsi="Times New Roman"/>
                <w:szCs w:val="20"/>
              </w:rPr>
              <w:lastRenderedPageBreak/>
              <w:t>кого строения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szCs w:val="20"/>
              </w:rPr>
              <w:t>тканей организма человека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§8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Нервная ткань. Рефлекторная регуляция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процессов рефлекторной регуляции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жизнедеятельности организма человека. Объясняют необходимость согласованно сти всех процессов жизнедеятельности в организме человека. Раскрывают особенности рефлекторной регуляции процессов жизнедеятельнос- ти организма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выделять существенные признаки процессов рефлекторной регуляции жизнедеятельности организма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—проводить биологические исследования и делать выводы на основе полученных результатов.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</w:t>
            </w:r>
            <w:r w:rsidRPr="006A38E6">
              <w:rPr>
                <w:rFonts w:ascii="Times New Roman" w:hAnsi="Times New Roman"/>
              </w:rPr>
              <w:t>: уметь: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организма человека,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особенности его биологической природы;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—наблюдать и описывать клетки и ткани на готовых микропрепаратах;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A38E6">
              <w:rPr>
                <w:rFonts w:ascii="Times New Roman" w:hAnsi="Times New Roman"/>
                <w:b/>
                <w:szCs w:val="20"/>
              </w:rPr>
              <w:t>Л.р. №2</w:t>
            </w:r>
            <w:r w:rsidRPr="006A38E6">
              <w:rPr>
                <w:rFonts w:ascii="Times New Roman" w:hAnsi="Times New Roman"/>
                <w:szCs w:val="20"/>
              </w:rPr>
              <w:t xml:space="preserve"> Мигательный рефлекс и условия его проявления и торможения.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b/>
                <w:szCs w:val="20"/>
              </w:rPr>
              <w:t>Л.р.№3</w:t>
            </w:r>
            <w:r w:rsidRPr="006A38E6">
              <w:rPr>
                <w:rFonts w:ascii="Times New Roman" w:hAnsi="Times New Roman"/>
                <w:szCs w:val="20"/>
              </w:rPr>
              <w:t xml:space="preserve"> Коленный и надбровный рефлексы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§9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4. Опорно-двигательная система </w:t>
            </w:r>
            <w:r w:rsidRPr="006A38E6">
              <w:rPr>
                <w:rFonts w:ascii="Times New Roman" w:hAnsi="Times New Roman"/>
              </w:rPr>
              <w:t>(8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Значение опорно-двигательного аппарата, его состав.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Строение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>знать строение скелета и мышц, их функции, уметь объяснять особенности строения скелета человека; распознавать на наглядных пособиях кости скелета конечностей и их поясов;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</w:t>
            </w:r>
            <w:r w:rsidRPr="006A38E6">
              <w:rPr>
                <w:rFonts w:ascii="Times New Roman" w:hAnsi="Times New Roman"/>
                <w:bCs/>
              </w:rPr>
              <w:t xml:space="preserve">: уметь </w:t>
            </w:r>
            <w:r w:rsidRPr="006A38E6">
              <w:rPr>
                <w:rFonts w:ascii="Times New Roman" w:hAnsi="Times New Roman"/>
                <w:bCs/>
              </w:rPr>
              <w:lastRenderedPageBreak/>
              <w:t>устанавливать причинно-следственные связи от состояния позвоночника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rPr>
                <w:rFonts w:ascii="Times New Roman" w:eastAsia="Times New Roman" w:hAnsi="Times New Roman"/>
                <w:b/>
                <w:lang w:eastAsia="ar-SA"/>
              </w:rPr>
            </w:pPr>
            <w:r w:rsidRPr="006A38E6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Л.р. № 4.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lang w:eastAsia="ar-SA"/>
              </w:rPr>
              <w:t xml:space="preserve"> «Микроскопическое строение кости»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§10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Скелет </w:t>
            </w:r>
            <w:r w:rsidRPr="006A38E6">
              <w:rPr>
                <w:rFonts w:ascii="Times New Roman" w:hAnsi="Times New Roman"/>
              </w:rPr>
              <w:lastRenderedPageBreak/>
              <w:t>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Осевой скелет и скелет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Раскрывают особенности строения </w:t>
            </w:r>
            <w:r w:rsidRPr="006A38E6">
              <w:rPr>
                <w:rFonts w:ascii="Times New Roman" w:hAnsi="Times New Roman"/>
              </w:rPr>
              <w:lastRenderedPageBreak/>
              <w:t>скелета человека. Распознают на наглядных пособиях кости скелета конечностей и их поясов. Объясняют взаимосвязь гибкости тела человека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 строения его позвоночника</w:t>
            </w: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§11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Соединения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Определяют типы соединения костей</w:t>
            </w: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§12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Строение мышц. Обзор мышц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  <w:bCs/>
              </w:rPr>
              <w:t xml:space="preserve"> знать строение мышц, их функции, уметь объяснять особенности строения мышц человека; распознавать на наглядных пособиях мышцы</w:t>
            </w:r>
          </w:p>
          <w:p w:rsidR="006A38E6" w:rsidRPr="006A38E6" w:rsidRDefault="006A38E6" w:rsidP="006A38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</w:t>
            </w:r>
          </w:p>
          <w:p w:rsidR="006A38E6" w:rsidRPr="006A38E6" w:rsidRDefault="006A38E6" w:rsidP="006A38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ценности здорового и безопасного образа жизни;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lang w:eastAsia="ar-SA"/>
              </w:rPr>
            </w:pPr>
            <w:r w:rsidRPr="006A38E6">
              <w:rPr>
                <w:rFonts w:ascii="Times New Roman" w:hAnsi="Times New Roman"/>
                <w:b/>
                <w:lang w:eastAsia="ar-SA"/>
              </w:rPr>
              <w:t>Л.р.№5</w:t>
            </w:r>
            <w:r w:rsidRPr="006A38E6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Cs w:val="20"/>
              </w:rPr>
            </w:pPr>
            <w:r w:rsidRPr="006A38E6">
              <w:rPr>
                <w:rFonts w:ascii="Times New Roman" w:hAnsi="Times New Roman"/>
                <w:lang w:eastAsia="ar-SA"/>
              </w:rPr>
              <w:t xml:space="preserve"> </w:t>
            </w:r>
            <w:r w:rsidRPr="006A38E6">
              <w:rPr>
                <w:rFonts w:ascii="Times New Roman" w:hAnsi="Times New Roman"/>
                <w:szCs w:val="20"/>
              </w:rPr>
              <w:t>Работа основных мышц. Роль плечевого пояса в движениях руки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§13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Работа скелетных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мышц и её регуляция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особенности работы мышц. Раскрывают механизмы регуляции работы мышц. Проводят биологические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исследования. Делают выводы на основе полученных результатов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 xml:space="preserve">знать строение мышц и их функции; 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 от состояния мышц;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ценности здорового и безопасного образа жизни;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A38E6">
              <w:rPr>
                <w:rFonts w:ascii="Times New Roman" w:hAnsi="Times New Roman"/>
                <w:b/>
                <w:lang w:eastAsia="ar-SA"/>
              </w:rPr>
              <w:t xml:space="preserve">Л.р. № 6 </w:t>
            </w:r>
            <w:r w:rsidRPr="006A38E6">
              <w:rPr>
                <w:rFonts w:ascii="Times New Roman" w:hAnsi="Times New Roman"/>
                <w:szCs w:val="20"/>
              </w:rPr>
              <w:t>Влияние статической и динамической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Cs w:val="20"/>
              </w:rPr>
            </w:pPr>
            <w:r w:rsidRPr="006A38E6">
              <w:rPr>
                <w:rFonts w:ascii="Times New Roman" w:hAnsi="Times New Roman"/>
                <w:szCs w:val="20"/>
              </w:rPr>
              <w:t>работы на утомление мышц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§14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/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Нарушения опорно-двигательной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Выявляют условия нормального развития и жизнедеятельности органов опоры и движения. На основе наблюдения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определяют гармоничность физического развития, нарушение осанки и наличие плоскостопия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>знать</w:t>
            </w:r>
            <w:r w:rsidRPr="006A38E6">
              <w:rPr>
                <w:rFonts w:ascii="Times New Roman" w:hAnsi="Times New Roman"/>
                <w:b/>
                <w:bCs/>
              </w:rPr>
              <w:t xml:space="preserve"> </w:t>
            </w:r>
            <w:r w:rsidRPr="006A38E6">
              <w:rPr>
                <w:rFonts w:ascii="Times New Roman" w:hAnsi="Times New Roman"/>
              </w:rPr>
              <w:t>условия нормального развития и жизнедеятельности органов опоры и движения;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 от состояния  позвоночника и </w:t>
            </w:r>
            <w:r w:rsidRPr="006A38E6">
              <w:rPr>
                <w:rFonts w:ascii="Times New Roman" w:hAnsi="Times New Roman"/>
                <w:bCs/>
              </w:rPr>
              <w:lastRenderedPageBreak/>
              <w:t>мышц;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ценности здорового и безопасного образа жизни;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b/>
                <w:lang w:eastAsia="ar-SA"/>
              </w:rPr>
              <w:lastRenderedPageBreak/>
              <w:t xml:space="preserve">Л.р.№7 </w:t>
            </w:r>
            <w:r w:rsidRPr="006A38E6">
              <w:rPr>
                <w:rFonts w:ascii="Times New Roman" w:hAnsi="Times New Roman"/>
                <w:szCs w:val="20"/>
              </w:rPr>
              <w:t>Выявление плоскостопия (выполняется дома)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§15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Первая помощь при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ушибах, переломах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костей и вывихах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Приводят доказательства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(аргументируют) необходимости соблюдения мер профилактики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травматизма, нарушения осанки и развития плоскостопия. Осваивают приёмы оказания первой помощи при травмах опорно-двигательной системы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 xml:space="preserve">знать какие бывают </w:t>
            </w:r>
            <w:r w:rsidRPr="006A38E6">
              <w:rPr>
                <w:rFonts w:ascii="Times New Roman" w:hAnsi="Times New Roman"/>
              </w:rPr>
              <w:t>травмы костно-мышечной системы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</w:rPr>
              <w:t>и меры первой помощи при них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 от состояния  позвоночника и мышц;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                                                     -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                                                                        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§16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color w:val="0070C0"/>
              </w:rPr>
              <w:t xml:space="preserve">№ 2. </w:t>
            </w:r>
            <w:r w:rsidRPr="006A38E6">
              <w:rPr>
                <w:rFonts w:ascii="Times New Roman" w:hAnsi="Times New Roman"/>
                <w:color w:val="0070C0"/>
              </w:rPr>
              <w:t>Контрольно-обобщающий урок по теме «Опорно-двигательная система»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5. Внутренняя среда организма </w:t>
            </w:r>
            <w:r w:rsidRPr="006A38E6">
              <w:rPr>
                <w:rFonts w:ascii="Times New Roman" w:hAnsi="Times New Roman"/>
              </w:rPr>
              <w:t>(3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Кровь и остальные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компоненты </w:t>
            </w:r>
            <w:r w:rsidRPr="006A38E6">
              <w:rPr>
                <w:rFonts w:ascii="Times New Roman" w:hAnsi="Times New Roman"/>
              </w:rPr>
              <w:lastRenderedPageBreak/>
              <w:t>внутренней среды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Сравнивают клетки организма человека. Делают выводы на основе сравнения. Выявляют взаимосвязь </w:t>
            </w:r>
            <w:r w:rsidRPr="006A38E6">
              <w:rPr>
                <w:rFonts w:ascii="Times New Roman" w:hAnsi="Times New Roman"/>
              </w:rPr>
              <w:lastRenderedPageBreak/>
              <w:t>между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особенностями строения клеток крови и их функциями. Изучают готовые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 xml:space="preserve">Предметные: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—компоненты внутренней среды </w:t>
            </w:r>
            <w:r w:rsidRPr="006A38E6">
              <w:rPr>
                <w:rFonts w:ascii="Times New Roman" w:hAnsi="Times New Roman"/>
              </w:rPr>
              <w:lastRenderedPageBreak/>
              <w:t>организма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—защитные барьеры организма;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—правила переливания крови.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—выявлять взаимосвязь между особенностями строения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клеток крови и их функциями;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наблюдение и описание клеток крови на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готовых микропрепаратах.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сравнение клеток организма человека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делать выводы на основе сравнения;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—выявлять взаимосвязи между особенностями строения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клеток крови и их функциями.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</w:rPr>
            </w:pPr>
            <w:r w:rsidRPr="006A38E6">
              <w:rPr>
                <w:rFonts w:ascii="Times New Roman" w:eastAsia="Times New Roman" w:hAnsi="Times New Roman"/>
                <w:lang w:eastAsia="ru-RU"/>
              </w:rPr>
              <w:t>формирование коммуникативной компетентности в общении и сотрудничестве со сверстниками и взрослыми, в процессе образовательной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§17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19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Борьба организма с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инфекцией. Иммунитет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иммунитета. Объясняют причины нарушения иммунитета</w:t>
            </w: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§18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Иммунология на службе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Раскрывают принципы вакцинации, действия лечебных сывороток, переливания крови. Объясняют значение переливания крови</w:t>
            </w: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§19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6. Кровеносная и лимфатическая системы организма </w:t>
            </w:r>
            <w:r w:rsidRPr="006A38E6">
              <w:rPr>
                <w:rFonts w:ascii="Times New Roman" w:hAnsi="Times New Roman"/>
              </w:rPr>
              <w:t>(7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Транспортные системы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Описывают строение и роль кровеносной и лимфатической систем. Распознают на таблицах органы кровеносной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 лимфатической систем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Знать органы кровеносной и лимфатической систем, их роль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 организме;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строение и роль кровеносной и лимфатической систем;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 —выделять особенности строения сосудистой системы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движения крови по сосудам;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—находить в учебной и научно-популярной литературе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информацию о транспортные системы организма, оформлять её в виде рефератов, докладов.</w:t>
            </w:r>
          </w:p>
          <w:p w:rsidR="006A38E6" w:rsidRPr="006A38E6" w:rsidRDefault="006A38E6" w:rsidP="006A3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самообразованию; формирование ответственного отношения к своему здоровью.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§20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Круги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особенности строения сосудистой системы и движения крови по сосудам. Осваивают приёмы измерения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пульса, кровяного давления. Проводят биологические исследования. Делают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выводы на основе полученных результатов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 xml:space="preserve">знать </w:t>
            </w:r>
            <w:r w:rsidRPr="006A38E6">
              <w:rPr>
                <w:rFonts w:ascii="Times New Roman" w:hAnsi="Times New Roman"/>
              </w:rPr>
              <w:t>круги кровообращения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—находить в учебной и научно-популярной литературе информацию о кругах кровообращения, оформлять её в виде рефератов, докладов.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 xml:space="preserve">Личностные: 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Л.р. № 8</w:t>
            </w:r>
            <w:r w:rsidRPr="006A38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A38E6">
              <w:rPr>
                <w:rFonts w:ascii="Times New Roman" w:hAnsi="Times New Roman"/>
                <w:szCs w:val="20"/>
              </w:rPr>
              <w:t>Измерение кровяного давления.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szCs w:val="20"/>
              </w:rPr>
              <w:t>Подсчёт ударов пульса в покое и при физической нагрузке (выполняется дома)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§21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Строение и работа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Устанавливают взаимосвязь строения сердца с выполняемыми им функциями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 xml:space="preserve">знать </w:t>
            </w:r>
            <w:r w:rsidRPr="006A38E6">
              <w:rPr>
                <w:rFonts w:ascii="Times New Roman" w:hAnsi="Times New Roman"/>
              </w:rPr>
              <w:t>о заболеваниях сердца и сосудов и их профилактике.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уметь: объяснять строение и роль сердца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—находить в учебной и научно-популярной литературе информацию о строение и работа сердца, оформлять её в виде рефератов, докладов.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 xml:space="preserve">Личностные: 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формирование ценности здорового и безопасного образа жизни; 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>—</w:t>
            </w:r>
            <w:r w:rsidRPr="006A38E6">
              <w:rPr>
                <w:rFonts w:ascii="Times New Roman" w:hAnsi="Times New Roman"/>
                <w:szCs w:val="21"/>
              </w:rPr>
              <w:t>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A38E6">
              <w:rPr>
                <w:rFonts w:ascii="Times New Roman" w:hAnsi="Times New Roman"/>
                <w:szCs w:val="21"/>
              </w:rPr>
              <w:t xml:space="preserve">—понимание учащимися ценности </w:t>
            </w:r>
            <w:r w:rsidRPr="006A38E6">
              <w:rPr>
                <w:rFonts w:ascii="Times New Roman" w:hAnsi="Times New Roman"/>
                <w:szCs w:val="21"/>
              </w:rPr>
              <w:lastRenderedPageBreak/>
              <w:t>здорового и безопасного образа жизни;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§22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Движение крови по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сосудам. Регуляция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кровоснабжения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Устанавливают зависимость кровоснабжения органов от нагрузки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—измерять пульс и кровяное давление.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-объяснять движение крови и лимфы по кровеносной и лимфатической системам;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—находить в учебной и научно-популярной литературе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информацию о регуляция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кровоснабжения, оформлять её в виде рефератов, докладов.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ценности здорового и безопасного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Л.р. № 9</w:t>
            </w:r>
            <w:r w:rsidRPr="006A38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A38E6">
              <w:rPr>
                <w:rFonts w:ascii="Times New Roman" w:hAnsi="Times New Roman"/>
                <w:szCs w:val="20"/>
              </w:rPr>
              <w:t>Измерение скорости кровотока в сосудах ногтевого ложа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§23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Гигиена сердечно-сосудистой системы.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Первая помощь при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заболеваниях сердца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 сосудов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Приводят доказательства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(аргументируют) необходимости соблюдения мер профилактики сердечно-сосудистых заболеваний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 xml:space="preserve">знать основы </w:t>
            </w:r>
            <w:r w:rsidRPr="006A38E6">
              <w:rPr>
                <w:rFonts w:ascii="Times New Roman" w:hAnsi="Times New Roman"/>
              </w:rPr>
              <w:t>гигиены сердечно-сосудистой системы.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Первой помощи при заболеваниях сердца и сосудов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—находить в учебной и научно-популярной литературе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информацию о заболеваниях сердечно-сосудистой системы,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оформлять её в виде рефератов, докладов.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 xml:space="preserve">Личностные: 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>формирование ценности здорового и безопасного образа жизни;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§24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/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Первая помощь при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кровотечениях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Осваивают приёмы оказания первой помощи при кровотечениях. Находят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 учебной и научно-популярной литературе информацию о заболеваниях сердечно-сосудистой системы, оформляют её в виде рефератов, докладов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6A38E6">
              <w:rPr>
                <w:rFonts w:ascii="Times New Roman" w:hAnsi="Times New Roman"/>
                <w:bCs/>
              </w:rPr>
              <w:t xml:space="preserve">знать </w:t>
            </w:r>
            <w:r w:rsidRPr="006A38E6">
              <w:rPr>
                <w:rFonts w:ascii="Times New Roman" w:hAnsi="Times New Roman"/>
              </w:rPr>
              <w:t>типы кровотечений и способы их остановки.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находить в учебной и научно-популярной литературе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информацию о типах кровотечений и способах их остановки,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оформлять её в виде рефератов, докладов.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lastRenderedPageBreak/>
              <w:t xml:space="preserve">Личностные:                                                         -   </w:t>
            </w:r>
            <w:r w:rsidRPr="006A38E6">
              <w:rPr>
                <w:rFonts w:ascii="Times New Roman" w:hAnsi="Times New Roman"/>
              </w:rPr>
              <w:t xml:space="preserve">уметь оказывать  первую помощь при кровотечениях; 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>формирование ценности здорового и безопасного образа жизни;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                                             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§25</w:t>
            </w:r>
          </w:p>
        </w:tc>
      </w:tr>
      <w:tr w:rsidR="006A38E6" w:rsidRPr="006A38E6" w:rsidTr="008D480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Cs/>
              </w:rPr>
              <w:lastRenderedPageBreak/>
              <w:t>27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color w:val="0070C0"/>
                <w:sz w:val="24"/>
                <w:szCs w:val="24"/>
                <w:lang w:eastAsia="ar-SA"/>
              </w:rPr>
              <w:t>№ 3. Контрольно-обобщающий урок по теме «Кровеносная и лимфатическая системы организма»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tabs>
                <w:tab w:val="left" w:pos="314"/>
                <w:tab w:val="center" w:pos="388"/>
              </w:tabs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/>
                <w:bCs/>
              </w:rPr>
              <w:tab/>
            </w:r>
            <w:r w:rsidRPr="006A38E6">
              <w:rPr>
                <w:rFonts w:ascii="Times New Roman" w:hAnsi="Times New Roman"/>
                <w:bCs/>
              </w:rPr>
              <w:tab/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7. Дыхание </w:t>
            </w:r>
            <w:r w:rsidRPr="006A38E6">
              <w:rPr>
                <w:rFonts w:ascii="Times New Roman" w:hAnsi="Times New Roman"/>
              </w:rPr>
              <w:t>(4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Значение дыхания.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Органы дыхательной системы.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Дыхательные пути,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голосообразование.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Заболевания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и функции органов дыхания;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 —механизмы вдоха и выдоха;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—нервную и гуморальную регуляцию дыхания.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—оказывать первую помощь при простудных заболеваниях.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—находить в учебной и научно-популярной литературе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информацию об инфекционных заболеваниях, оформлять её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в виде рефератов, докладов.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—критичное отношение к своим поступкам (табакокурение), осознание ответственности за их последствия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§26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Лёгкие. Лёгочное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тканевое дыхание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Сравнивают газообмен в лёгких и тканях. Делают выводы на основе сравнения</w:t>
            </w: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§27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Механизм вдоха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выдоха. Регуляция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дыхания. Охрана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воздушной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механизм регуляции дыхания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—механизмы вдоха и выдоха;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—нервную и гуморальную регуляцию дыхания.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процессов дыхания и газообмена;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—находить в учебной и научно-популярной литературе информацию о регуляция дыхания, оформлять её в виде рефератов, докладов.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</w:t>
            </w:r>
            <w:r w:rsidRPr="006A38E6">
              <w:rPr>
                <w:rFonts w:ascii="Times New Roman" w:hAnsi="Times New Roman"/>
                <w:b/>
                <w:sz w:val="24"/>
              </w:rPr>
              <w:t>:</w:t>
            </w:r>
            <w:r w:rsidRPr="006A38E6">
              <w:rPr>
                <w:rFonts w:ascii="Times New Roman" w:hAnsi="Times New Roman"/>
                <w:szCs w:val="21"/>
              </w:rPr>
              <w:t xml:space="preserve"> —проведение учащимися работы над ошибками для внесения корректив в усваиваемые знания;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§28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Функциональные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возможности дыхательной системы как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9"/>
              </w:rPr>
            </w:pPr>
            <w:r w:rsidRPr="006A38E6">
              <w:rPr>
                <w:rFonts w:ascii="Times New Roman" w:hAnsi="Times New Roman"/>
              </w:rPr>
              <w:t xml:space="preserve">показатель здоровья. </w:t>
            </w:r>
            <w:r w:rsidRPr="006A38E6">
              <w:rPr>
                <w:rFonts w:ascii="Times New Roman" w:hAnsi="Times New Roman"/>
                <w:szCs w:val="19"/>
              </w:rPr>
              <w:t>Болезни и травмы органов дыхания: их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9"/>
              </w:rPr>
            </w:pPr>
            <w:r w:rsidRPr="006A38E6">
              <w:rPr>
                <w:rFonts w:ascii="Times New Roman" w:hAnsi="Times New Roman"/>
                <w:szCs w:val="19"/>
              </w:rPr>
              <w:t>профилактика, первая помощь. Приёмы реанимации</w:t>
            </w:r>
            <w:r w:rsidRPr="006A38E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Приводят доказательства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(аргументируют) необходимости соблюдения мер профилактики лёгочных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заболеваний. Осваивают приёмы оказания первой помощи при отравлении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угарным газом, спасении утопающего,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простудных заболеваниях. Находят в учебной и научно-популярной литературе информацию об инфекционных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заболеваниях, оформляют её в виде рефератов, докладов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—оказывать первую помощь при отравлении угарным газом, спасении утопающего, простудных заболев.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—находить в учебной и научно-популярной литературе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информацию о функциональных возможности дыхательной системы, оформлять её в виде рефератов, докладов.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 xml:space="preserve">Личностные:                                                                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Л.р. № 10</w:t>
            </w:r>
            <w:r w:rsidRPr="006A38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A38E6">
              <w:rPr>
                <w:rFonts w:ascii="Times New Roman" w:hAnsi="Times New Roman"/>
                <w:sz w:val="24"/>
                <w:szCs w:val="24"/>
              </w:rPr>
              <w:t>«Определение частоты дыхания»</w:t>
            </w:r>
            <w:r w:rsidRPr="006A38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§29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8. Пищеварение </w:t>
            </w:r>
            <w:r w:rsidRPr="006A38E6">
              <w:rPr>
                <w:rFonts w:ascii="Times New Roman" w:hAnsi="Times New Roman"/>
              </w:rPr>
              <w:t>(6 ч)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Питание и </w:t>
            </w:r>
            <w:r w:rsidRPr="006A38E6">
              <w:rPr>
                <w:rFonts w:ascii="Times New Roman" w:hAnsi="Times New Roman"/>
              </w:rPr>
              <w:lastRenderedPageBreak/>
              <w:t>пищеварение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Выделяют существенные признаки </w:t>
            </w:r>
            <w:r w:rsidRPr="006A38E6">
              <w:rPr>
                <w:rFonts w:ascii="Times New Roman" w:hAnsi="Times New Roman"/>
              </w:rPr>
              <w:lastRenderedPageBreak/>
              <w:t>процессов питания и пищеварения. Распознают на таблицах и муляжах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органы пищеварительной системы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—строение и функции пищеварительной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—пищевые продукты и питательные вещества, их роль в обмене веществ;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—правила предупреждения желудочно-кишечных инфекций и гельминтозов.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процессов питания и пищеварения;    —приводить доказательства (аргументировать) необходимости соблюдения мер профилактики нарушений работы пищеварительной системы.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—признание права каждого на собственное мнение;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—эмоционально-положительное отношение к сверстникам;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§30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/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Пищеварение в ротовой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Раскрывают особенности пищеварения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 ротовой полости.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</w:t>
            </w:r>
          </w:p>
        </w:tc>
        <w:tc>
          <w:tcPr>
            <w:tcW w:w="3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—правила предупреждения желудочно-кишечных инфекций и гельминтозов.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 —выделять существенные признаки процессов питания и пищеварения; —приводить доказательства (аргументировать) необходимости соблюдения мер профилактики нарушений работы пищеварительной системы.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  <w:sz w:val="24"/>
              </w:rPr>
              <w:t xml:space="preserve">Личностные:                                  </w:t>
            </w:r>
            <w:r w:rsidRPr="006A38E6">
              <w:rPr>
                <w:rFonts w:ascii="Times New Roman" w:hAnsi="Times New Roman"/>
                <w:szCs w:val="21"/>
              </w:rPr>
              <w:t xml:space="preserve"> —понимание значения обучения для повседневной жизни и осознанного выбора профессии;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—проведение учащимися работы над ошибками для внесения корректив в усваиваемые знания;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—признание права каждого на собственное мнение;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Л.р. № 11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Определение положения слюнных желёз. Движение гортани при глотании.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Изучение действия ферментов слюны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 крахмал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§31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Пищеварение в желуд- ке и двенад- цатиперстной кишке.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Действие ферментов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слюны и желудочного сока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особенности пищеварения 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желудке и кишечнике. Распознают на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наглядных пособиях органы пищеварительной системы. Проводят биологические исследования. Делают выводы на основе полученных результатов</w:t>
            </w:r>
          </w:p>
        </w:tc>
        <w:tc>
          <w:tcPr>
            <w:tcW w:w="3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Л.р. № 12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Изучение действия ферментов желудочного сока на белки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§32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Всасывание. Роль печени. Функции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толстого кишечника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механизм всасывания веществ в кровь. Распознают на наглядных пособиях органы пищеварительной системы</w:t>
            </w:r>
          </w:p>
        </w:tc>
        <w:tc>
          <w:tcPr>
            <w:tcW w:w="3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§33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Регуляция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принцип нервной и гуморальной регуляции пищеварения</w:t>
            </w:r>
          </w:p>
        </w:tc>
        <w:tc>
          <w:tcPr>
            <w:tcW w:w="3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§34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Гигиена органов пищеваренияПредупреждение желудочно-кишечных инфекций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Приводят доказательства необходимости соблюдения мер профилактики нарушений работы пищеварительной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системы в повседневной жизни</w:t>
            </w:r>
          </w:p>
        </w:tc>
        <w:tc>
          <w:tcPr>
            <w:tcW w:w="3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§35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9. Обмен веществ и энергии </w:t>
            </w:r>
            <w:r w:rsidRPr="006A38E6">
              <w:rPr>
                <w:rFonts w:ascii="Times New Roman" w:hAnsi="Times New Roman"/>
              </w:rPr>
              <w:t>(3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Обмен веществ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энергии — основное свойство всех живых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существ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обмена веществ и превращений энергии в организме человека. Описывают особенности обмена белков, углеводов,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жиров, воды, минеральных солей. Объясняют механизмы работы ферментов.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Раскрывают роль ферментов в организме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—обмен веществ и энергии — основное свойство всех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живых существ;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—роль ферментов в обмене веществ;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обмена веществ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превращений энергии в организме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—приводить доказательства (аргументацию) необходимости соблюдения мер профилактики </w:t>
            </w:r>
            <w:r w:rsidRPr="006A38E6">
              <w:rPr>
                <w:rFonts w:ascii="Times New Roman" w:hAnsi="Times New Roman"/>
              </w:rPr>
              <w:lastRenderedPageBreak/>
              <w:t>нарушений развития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авитаминозов.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—классифицировать виды  обменов веществ и превращений энергии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—умение учащимися реализовывать теоретические познания на практике;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§36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Классифицируют витамины. Раскрывают роль витаминов в организме человека. Приводят доказательства необходимости соблюдения мер профилактики авитаминозов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 классификацию витаминов; Учащиеся должны уметь:                    -объяснять роль витаминов в организме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—приводить доказательства (аргументацию) необходимости соблюдения мер профилактики нарушений развития авитаминозов.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Метапредметные: </w:t>
            </w: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—классифицировать витамины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3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—понимание основных факторов, определяющих здоровье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§37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Энергозатраты человека и пищевой рацион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Обсуждают правила рационального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питания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—нормы и режим питания.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Л.р. № 13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Установление зависимости между дозированной нагрузкой и уровнем энергетического обмена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§38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10. Покровные органы. Терморегуляция. Выделение </w:t>
            </w:r>
            <w:r w:rsidRPr="006A38E6">
              <w:rPr>
                <w:rFonts w:ascii="Times New Roman" w:hAnsi="Times New Roman"/>
              </w:rPr>
              <w:t>(4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Покровы тела.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Кожа — наружный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покровный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</w:t>
            </w:r>
            <w:r w:rsidRPr="006A38E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Выделяют существенные признаки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покровов тела, терморегуляции. Проводят биологические исследования. Делают выводы на основе полученных результатов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—наружные покровы тела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и функция кожи;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—выделять существенные признаки покровов тела,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Л.р. № 14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Изучение под лупой тыльной и ладонной поверхности кисти.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Определение типа своей кожи с помощью бумажной салфетки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§39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Уход за кожей. Гигиена одежды и обуви.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Болезни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Приводят доказательства необходимости ухода за кожей, волосами, ногтями,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а также соблюдения правил гигиены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и функция кожи;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покровов тела, терморегуляции;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—оказывать первую помощь при тепловом и солнечном ударе, ожогах, обморожениях, травмах кожного покрова.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уметь: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организма человека,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особенности его биологической природы;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—признание права каждого на собственное мнение;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szCs w:val="21"/>
              </w:rPr>
              <w:t>—эмоционально-положительное отношение к сверстникам;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§40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Терморегуляция организма. Закаливание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Приводят доказательства роли кожи в терморегуляции. Осваивают приёмы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и функция кожи;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покровов тела, терморегуляции;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—оказывать первую помощь при тепловом и солнечном ударе, ожогах, обморожениях, травмах кожного покрова.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результатов.</w:t>
            </w:r>
            <w:r w:rsidRPr="006A38E6">
              <w:rPr>
                <w:rFonts w:ascii="Times New Roman" w:hAnsi="Times New Roman"/>
                <w:b/>
              </w:rPr>
              <w:t xml:space="preserve"> 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—признание права каждого на собственное мнение;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szCs w:val="21"/>
              </w:rPr>
              <w:t>—эмоционально-положительное отношение к сверстникам;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§41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Приводят доказательства необходимости соблюдения мер профилактики заболеваний мочевыделительной системы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—органы мочевыделительной системы, их строение и функции;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—заболевания органов выделительной системы и способы их предупреждения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§42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11. Нервная система </w:t>
            </w:r>
            <w:r w:rsidRPr="006A38E6">
              <w:rPr>
                <w:rFonts w:ascii="Times New Roman" w:hAnsi="Times New Roman"/>
              </w:rPr>
              <w:t>(6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Значение нервной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Раскрывают значение нервной системы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 регуляции процессов жизнедеятельности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нервной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—объяснять значение нервной системы </w:t>
            </w:r>
            <w:r w:rsidRPr="006A38E6">
              <w:rPr>
                <w:rFonts w:ascii="Times New Roman" w:hAnsi="Times New Roman"/>
              </w:rPr>
              <w:lastRenderedPageBreak/>
              <w:t>в регуляции процессов жизнедеятельности;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влияние отделов нервной системы на деятельность органов.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самообразованию;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§43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Строение нервной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системы. Спинной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мозг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функции спинного мозга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нервной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значение нервной системы в регуляции процессов жизнедеятельности;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влияние отделов нервной системы на деятельность органов.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§44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Строение головного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мозга. Функции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продолговатого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среднего мозга, моста и мозжечка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нервной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значение нервной системы в регуляции процессов жизнедеятельности;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влияние отделов нервной системы на деятельность органов.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eastAsia="Times New Roman" w:hAnsi="Times New Roman"/>
                <w:lang w:eastAsia="ru-RU"/>
              </w:rPr>
              <w:t>формирование коммуникативной компетентности в общении и сотрудничестве со сверстниками и взрослыми, в процессе образовательной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§45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Функции переднего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Раскрывают функции переднего мозга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нервной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значение нервной системы в регуляции процессов жизнедеятельности;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влияние отделов нервной системы на деятельность органов.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самообразованию;                                 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§46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Соматический и автономный (вегетативный) отделы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влияние отделов нервной системы на деятельность органов.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Распознают на наглядных пособиях отделы нервной системы. Проводят биологические исследования. Делают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выводы на основе полученных результатов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—строение нервной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—соматический и вегетативный отделы нервной системы.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значение нервной системы в регуляции процессов жизнедеятельности;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—объяснять влияние отделов нервной системы на деятельность органов.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самообразованию;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Л.р. № 15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Штриховое раздражение кожи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§47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Cs/>
              </w:rPr>
              <w:lastRenderedPageBreak/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color w:val="0070C0"/>
                <w:sz w:val="24"/>
                <w:szCs w:val="24"/>
              </w:rPr>
              <w:t>№ 4. Контрольно-обобщающий урок по теме «Нервная система»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A38E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урок. Тестирование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12. Анализаторы. Органы чувств </w:t>
            </w:r>
            <w:r w:rsidRPr="006A38E6">
              <w:rPr>
                <w:rFonts w:ascii="Times New Roman" w:hAnsi="Times New Roman"/>
              </w:rPr>
              <w:t>(4 ч)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Анализаторы Зрительный анализатор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Выделяют существенные признаки строения и функционирования органов чувств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строения и функционирования зрительного анализатора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—анализаторы и органы чувств, их значение.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строения и функционирования органов чувств.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>-формирование коммуникативной компетентности в общении и сотрудничестве со сверстниками и взрослыми, в процессе образовательной деятельности</w:t>
            </w:r>
            <w:r w:rsidRPr="006A38E6">
              <w:rPr>
                <w:rFonts w:ascii="Times New Roman" w:hAnsi="Times New Roman"/>
                <w:b/>
                <w:bCs/>
              </w:rPr>
              <w:t xml:space="preserve"> </w:t>
            </w: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—анализаторы и органы чувств, их значение.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строения и функционирования органов чувств.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причинно-следственные связи между строением анализатора и выполняемой им функцией;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§48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§49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Гигиена зрения.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Предупреждение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глазных болезней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Приводят доказательства необходимости соблюдения мер профилактики нарушений зрения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 Заболевания органов зрения и их предупреждение.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строения и функционирования органов чувств.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§50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Слуховой анализатор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строения и функционирования слухового анализатора. Приводят доказательства необходимости соблюдения мер профилактики нарушений слуха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—анализаторы и органы чувств, их значение.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строения и функционирования органов чувств.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причинно-следственные связи между строением анализатора и выполняемой им функцией;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—проводить биологические исследования и делать выводы на основе полученных результатов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§51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Органы равновесия,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Кожно-мышечное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чувство, обоняние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 вкус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строения и функционирования вестибулярного, вкусового и обонятельного анализаторов. Объясняют особенности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кожно-мышечной чувствительности.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Распознают на наглядных пособиях различные анализаторы</w:t>
            </w: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E6" w:rsidRPr="006A38E6" w:rsidRDefault="006A38E6" w:rsidP="006A38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§52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13. Высшая нервная деятельность. Поведение. Психика </w:t>
            </w:r>
            <w:r w:rsidRPr="006A38E6">
              <w:rPr>
                <w:rFonts w:ascii="Times New Roman" w:hAnsi="Times New Roman"/>
              </w:rPr>
              <w:t>(5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Вклад отечественных учёных в разработку учения о высшей нервной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Характеризуют вклад отечественных учёных в разработку учения о высшей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нервной деятельности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 —вклад отечественных учёных в разработку учения о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высшей нервной 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—особенности высшей нервной деятельности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особенности поведения и психики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—Воспитание у учащихся чувства гордости за российскую биологическую науку;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§53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Врождённые и приобретённые </w:t>
            </w:r>
            <w:r w:rsidRPr="006A38E6">
              <w:rPr>
                <w:rFonts w:ascii="Times New Roman" w:hAnsi="Times New Roman"/>
              </w:rPr>
              <w:lastRenderedPageBreak/>
              <w:t>программы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особенности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поведения и психики человека. </w:t>
            </w:r>
            <w:r w:rsidRPr="006A38E6">
              <w:rPr>
                <w:rFonts w:ascii="Times New Roman" w:hAnsi="Times New Roman"/>
              </w:rPr>
              <w:lastRenderedPageBreak/>
              <w:t>Объясняют роль обучения и воспитания в развитии поведения и психики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—особенности высшей нервной </w:t>
            </w:r>
            <w:r w:rsidRPr="006A38E6">
              <w:rPr>
                <w:rFonts w:ascii="Times New Roman" w:hAnsi="Times New Roman"/>
              </w:rPr>
              <w:lastRenderedPageBreak/>
              <w:t>деятельности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особенности поведения и психики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роль обучения и воспитания в развитии поведения и психики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—составлять сообщения  по теме на основе обобщения материала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причинно-следственные связи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—умение учащимися реализовывать теоретические познания на практике;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§54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Сон и сновидения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Характеризуют фазы сна. Раскрывают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значение сна в жизни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 высшей нервной 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—особенности высшей нервной деятельности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особенности поведения и психики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  <w:r w:rsidRPr="006A38E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—составлять сообщения на основе обобщения материала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причинно-следственные связи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§55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Особенности высшей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нервной деятельности человека. Речь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сознание. Познавательные процессы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Характеризуют особенности высшей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нервной деятельности человека, </w:t>
            </w:r>
            <w:r w:rsidRPr="006A38E6">
              <w:rPr>
                <w:rFonts w:ascii="Times New Roman" w:hAnsi="Times New Roman"/>
              </w:rPr>
              <w:lastRenderedPageBreak/>
              <w:t>раскрывают роль речи в развитии человека. Выделяют типы и виды памяти.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 —вклад отечественных учёных в </w:t>
            </w:r>
            <w:r w:rsidRPr="006A38E6">
              <w:rPr>
                <w:rFonts w:ascii="Times New Roman" w:hAnsi="Times New Roman"/>
              </w:rPr>
              <w:lastRenderedPageBreak/>
              <w:t>разработку учения о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высшей нервной деятельности;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—особенности высшей нервной деятельности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особенности поведения и психики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роль обучения и воспитания в развитии поведения и психики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—характеризовать особенности высшей нервной деятельности человека и роль речи в развитии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уметь:—классифицировать типы и виды памяти.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3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Л.р. № 16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Оценка объёма </w:t>
            </w:r>
            <w:r w:rsidRPr="006A38E6">
              <w:rPr>
                <w:rFonts w:ascii="Times New Roman" w:hAnsi="Times New Roman"/>
              </w:rPr>
              <w:lastRenderedPageBreak/>
              <w:t>кратковременной памяти с помощью теста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§56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Воля. Эмоции.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Объясняют значение интеллектуальных, творческих и эстетических потребностей в жизни человека. Выявляют особенности наблюдательности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 внимания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—особенности высшей нервной деятельности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особенности поведения и психики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причинно-следственные связи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6A38E6">
              <w:rPr>
                <w:rFonts w:ascii="Times New Roman" w:hAnsi="Times New Roman"/>
                <w:szCs w:val="21"/>
              </w:rPr>
              <w:t>—понимание учащимися ценности здорового и безопасного образа жизни;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§57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 xml:space="preserve">Раздел 14. Железы внутренней секреции (эндокринная система) </w:t>
            </w:r>
            <w:r w:rsidRPr="006A38E6">
              <w:rPr>
                <w:rFonts w:ascii="Times New Roman" w:hAnsi="Times New Roman"/>
              </w:rPr>
              <w:t>(2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Роль эндокринной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Выделяют существенные признаки строения и функционирования органов </w:t>
            </w:r>
            <w:r w:rsidRPr="006A38E6">
              <w:rPr>
                <w:rFonts w:ascii="Times New Roman" w:hAnsi="Times New Roman"/>
              </w:rPr>
              <w:lastRenderedPageBreak/>
              <w:t>эндокринной системы. Устанавливают единство нервной и гуморальной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регуляции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—железы внешней, внутренней и </w:t>
            </w:r>
            <w:r w:rsidRPr="006A38E6">
              <w:rPr>
                <w:rFonts w:ascii="Times New Roman" w:hAnsi="Times New Roman"/>
              </w:rPr>
              <w:lastRenderedPageBreak/>
              <w:t>смешанной секреции;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строения и функционирования органов эндокринной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—классифицировать железы в организме человека;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своему здоровью; 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§58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Функция желёз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Раскрывают влияние гормонов желёз внутренней секреции на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—железы внутренней секреции;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—взаимодействие нервной и гуморальной регуляции.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строения и функционирования органов эндокринной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единство нервной и гуморальной регуляции.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—классифицировать железы в организме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—устанавливать взаимосвязи при обсуждении взаимодействия нервной и гуморальной регуляции.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t xml:space="preserve"> формирование ответственного отношения к своему здоровью; формирование ответственного отношения к учению, готовности и способности </w:t>
            </w:r>
            <w:r w:rsidRPr="006A38E6">
              <w:rPr>
                <w:rFonts w:ascii="Times New Roman" w:eastAsia="Times New Roman" w:hAnsi="Times New Roman"/>
                <w:lang w:eastAsia="ru-RU"/>
              </w:rPr>
              <w:lastRenderedPageBreak/>
              <w:t>обучающихся к саморазвитию и самообразованию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§59</w:t>
            </w:r>
          </w:p>
        </w:tc>
      </w:tr>
      <w:tr w:rsidR="006A38E6" w:rsidRPr="006A38E6" w:rsidTr="008D4802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center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 xml:space="preserve">Раздел 15. Индивидуальное развитие организма </w:t>
            </w:r>
            <w:r w:rsidRPr="006A38E6">
              <w:rPr>
                <w:rFonts w:ascii="Times New Roman" w:hAnsi="Times New Roman"/>
              </w:rPr>
              <w:t>(4 ч)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Жизненные циклы.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Размножение. Половая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существенные признаки органов размножения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—жизненные циклы организмов;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—мужскую и женскую половые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—выделять существенные признаки органов размножения человека;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—приводить доказательства (аргументировать) взаимосвязи человека и окружающей среды, зависимости здоровья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человека от состояния окружающей среды, необходимости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защиты среды обитания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—осознание значения семьи в жизни человека и общества;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§60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Развитие зародыша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плода. Беременность и 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Определяют основные признаки беременности. Характеризуют условия нормального протекания беременности.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Выделяют основные этапы развития зародыша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—жизненные циклы организмов;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—мужскую и женскую половые системы;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—наследственные и врождённые заболевания и заболевания, передающиеся половым путём, а также меры их профилактики.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вредное влияние никотина, алкоголя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наркотиков на развитие плода;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—приводить доказательства (аргументировать) необходимости соблюдения мер профилактики инфекций, передающихся половым путём, ВИЧ инфекции, медико-</w:t>
            </w:r>
            <w:r w:rsidRPr="006A38E6">
              <w:rPr>
                <w:rFonts w:ascii="Times New Roman" w:hAnsi="Times New Roman"/>
              </w:rPr>
              <w:lastRenderedPageBreak/>
              <w:t>генетического консультирования для предупреждения наследственных заболеваний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—приводить доказательства (аргументировать) взаимосвязи человека и окружающей среды, зависимости здоровья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человека от состояния окружающей среды, необходимости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A38E6">
              <w:rPr>
                <w:rFonts w:ascii="Times New Roman" w:hAnsi="Times New Roman"/>
              </w:rPr>
              <w:t>защиты среды обитания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—осознание значения семьи в жизни человека и общества;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—готовность и способность учащихся принимать ценности семейной жизни;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—уважительное и заботливое отношение к членам своей семьи;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§61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Наследственные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врождённые заболевания. Болезни,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передающиеся половым путём.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Раскрывают вредное влияние никотина, алкоголя и наркотиков на развитие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плода. Приводят доказательства необходимости соблюдения мер профилактики вредных привычек, инфекций, передающихся половым путём, ВИЧ инфекции. Характеризуют значение медико-генетического консультирования для предупреждения наследственных заболеваний человека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—наследственные и врождённые заболевания и заболевания, передающиеся половым путём, а также меры их профилактики.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—приводить доказательства (аргументировать) необходимости соблюдения мер профилактики инфекций, передающихся половым путём, ВИЧ инфекции, медико-генетического консультирования для предупреждения наследственных заболеваний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rPr>
                <w:rFonts w:ascii="Times New Roman" w:eastAsia="Times New Roman" w:hAnsi="Times New Roman"/>
                <w:szCs w:val="20"/>
              </w:rPr>
            </w:pPr>
            <w:r w:rsidRPr="006A38E6">
              <w:rPr>
                <w:rFonts w:ascii="Times New Roman" w:hAnsi="Times New Roman"/>
              </w:rPr>
              <w:t>-</w:t>
            </w:r>
            <w:r w:rsidRPr="006A38E6">
              <w:rPr>
                <w:rFonts w:ascii="Times New Roman" w:eastAsia="Times New Roman" w:hAnsi="Times New Roman"/>
                <w:szCs w:val="20"/>
              </w:rPr>
              <w:t xml:space="preserve">планировать свою работу при выполнении заданий учителя 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0"/>
                <w:u w:val="single"/>
              </w:rPr>
              <w:t>-</w:t>
            </w:r>
            <w:r w:rsidRPr="006A38E6">
              <w:rPr>
                <w:rFonts w:ascii="Times New Roman" w:hAnsi="Times New Roman"/>
                <w:szCs w:val="20"/>
              </w:rPr>
              <w:t>умение слушать одноклассников, высказывать свою точку зрения</w:t>
            </w:r>
            <w:r w:rsidRPr="006A38E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A38E6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—понимание учащимися ценности здорового и безопасного образа жизни;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—осознание значения семьи в жизни человека и общества;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—готовность и способность учащихся принимать ценности семейной жизни;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—уважительное и заботливое отношение к членам своей семьи;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§62</w:t>
            </w: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Развитие ребёнка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после рождения. Становление личности.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Интересы, склонности, 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Определяют возрастные этапы развития человека. Раскрывают суть понятий: «темперамент», «черты характера»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—жизненные циклы организмов;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—наследственные и врождённые заболевания и заболевания, передающиеся половым путём, а также меры их профилактики.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—объяснять вредное влияние никотина, алкоголя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наркотиков на развитие плода;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38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-планировать свою работу при выполнении заданий учителя  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A38E6">
              <w:rPr>
                <w:rFonts w:ascii="Times New Roman" w:hAnsi="Times New Roman"/>
                <w:szCs w:val="20"/>
                <w:u w:val="single"/>
              </w:rPr>
              <w:t>-</w:t>
            </w:r>
            <w:r w:rsidRPr="006A38E6">
              <w:rPr>
                <w:rFonts w:ascii="Times New Roman" w:hAnsi="Times New Roman"/>
                <w:szCs w:val="20"/>
              </w:rPr>
              <w:t>слушать одноклассников, высказывать свою точку зрения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—понимание учащимися ценности здорового и безопасного образа жизни;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—осознание значения семьи в жизни человека и общества;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—готовность и способность учащихся принимать ценности семейной жизни;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szCs w:val="21"/>
              </w:rPr>
              <w:t>—уважительное и заботливое отношение к членам своей семьи;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§63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8E6">
              <w:rPr>
                <w:rFonts w:ascii="Times New Roman" w:hAnsi="Times New Roman"/>
                <w:color w:val="000000"/>
                <w:sz w:val="20"/>
                <w:szCs w:val="20"/>
              </w:rPr>
              <w:t>§64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Итоговая контрольная работа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67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 xml:space="preserve">Приводят доказательства взаимосвязи человека и окружающей среды, </w:t>
            </w:r>
            <w:r w:rsidRPr="006A38E6">
              <w:rPr>
                <w:rFonts w:ascii="Times New Roman" w:hAnsi="Times New Roman"/>
              </w:rPr>
              <w:lastRenderedPageBreak/>
              <w:t>зависимости здоровья человека от состояния окружающей среды, необходимости защиты среды обитания человека.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Характеризуют место и роль человека в природе. Закрепляют знания о правилах поведения в природе. Осваивают приёмы рациональной организации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труда и отдыха. Проводят наблюдения за состоянием собственного организма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знать: Адаптация организма к природной 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социальной среде.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Учащиеся должны уметь: поддерживать здоровый образ жизни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  <w:b/>
                <w:bCs/>
              </w:rPr>
              <w:t>Метапредметные:</w:t>
            </w:r>
            <w:r w:rsidRPr="006A38E6">
              <w:rPr>
                <w:rFonts w:ascii="Times New Roman" w:hAnsi="Times New Roman"/>
              </w:rPr>
              <w:t xml:space="preserve"> Учащиеся должны уметь: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находить взаимосвязь между образом жизни  человека и здоровья</w:t>
            </w:r>
          </w:p>
          <w:p w:rsidR="006A38E6" w:rsidRPr="006A38E6" w:rsidRDefault="006A38E6" w:rsidP="006A38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6A38E6">
              <w:rPr>
                <w:rFonts w:ascii="Times New Roman" w:hAnsi="Times New Roman"/>
                <w:b/>
              </w:rPr>
              <w:t>Личностные:</w:t>
            </w:r>
            <w:r w:rsidRPr="006A38E6">
              <w:rPr>
                <w:rFonts w:ascii="Times New Roman" w:hAnsi="Times New Roman"/>
                <w:szCs w:val="21"/>
              </w:rPr>
              <w:t xml:space="preserve"> —умение слушать и слышать другое мнение, вести дискуссию, оперировать фактами как для доказательства, так</w:t>
            </w:r>
          </w:p>
          <w:p w:rsidR="006A38E6" w:rsidRPr="006A38E6" w:rsidRDefault="006A38E6" w:rsidP="006A38E6">
            <w:pP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 w:rsidRPr="006A38E6">
              <w:rPr>
                <w:rFonts w:ascii="Times New Roman" w:hAnsi="Times New Roman"/>
                <w:szCs w:val="21"/>
              </w:rPr>
              <w:t>и для опровержения существующего мнения.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</w:tr>
      <w:tr w:rsidR="006A38E6" w:rsidRPr="006A38E6" w:rsidTr="008D4802"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lastRenderedPageBreak/>
              <w:t>68</w:t>
            </w:r>
          </w:p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  <w:r w:rsidRPr="006A38E6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6" w:rsidRPr="006A38E6" w:rsidRDefault="006A38E6" w:rsidP="006A38E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0E47" w:rsidRDefault="000C0E47">
      <w:bookmarkStart w:id="0" w:name="_GoBack"/>
      <w:bookmarkEnd w:id="0"/>
    </w:p>
    <w:sectPr w:rsidR="000C0E47" w:rsidSect="006A38E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CT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5219"/>
    <w:multiLevelType w:val="multilevel"/>
    <w:tmpl w:val="A66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242D7"/>
    <w:multiLevelType w:val="hybridMultilevel"/>
    <w:tmpl w:val="E870A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B8757A"/>
    <w:multiLevelType w:val="hybridMultilevel"/>
    <w:tmpl w:val="9A10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92E2A"/>
    <w:multiLevelType w:val="hybridMultilevel"/>
    <w:tmpl w:val="A7DA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052A4"/>
    <w:multiLevelType w:val="hybridMultilevel"/>
    <w:tmpl w:val="5D8C32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A"/>
    <w:rsid w:val="000C0E47"/>
    <w:rsid w:val="006A38E6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8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A38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8E6"/>
  </w:style>
  <w:style w:type="paragraph" w:styleId="a9">
    <w:name w:val="footer"/>
    <w:basedOn w:val="a"/>
    <w:link w:val="aa"/>
    <w:uiPriority w:val="99"/>
    <w:unhideWhenUsed/>
    <w:rsid w:val="006A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8E6"/>
  </w:style>
  <w:style w:type="character" w:customStyle="1" w:styleId="FontStyle15">
    <w:name w:val="Font Style15"/>
    <w:rsid w:val="006A38E6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6A38E6"/>
    <w:rPr>
      <w:rFonts w:ascii="Arial" w:hAnsi="Arial" w:cs="Arial"/>
      <w:b/>
      <w:bCs/>
      <w:sz w:val="18"/>
      <w:szCs w:val="18"/>
    </w:rPr>
  </w:style>
  <w:style w:type="paragraph" w:styleId="ab">
    <w:name w:val="Normal (Web)"/>
    <w:basedOn w:val="a"/>
    <w:uiPriority w:val="99"/>
    <w:rsid w:val="006A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A38E6"/>
    <w:rPr>
      <w:rFonts w:ascii="Arial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6A38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d">
    <w:name w:val="Название Знак"/>
    <w:basedOn w:val="a0"/>
    <w:link w:val="ac"/>
    <w:rsid w:val="006A38E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ae">
    <w:name w:val="Strong"/>
    <w:qFormat/>
    <w:rsid w:val="006A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8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A38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8E6"/>
  </w:style>
  <w:style w:type="paragraph" w:styleId="a9">
    <w:name w:val="footer"/>
    <w:basedOn w:val="a"/>
    <w:link w:val="aa"/>
    <w:uiPriority w:val="99"/>
    <w:unhideWhenUsed/>
    <w:rsid w:val="006A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8E6"/>
  </w:style>
  <w:style w:type="character" w:customStyle="1" w:styleId="FontStyle15">
    <w:name w:val="Font Style15"/>
    <w:rsid w:val="006A38E6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6A38E6"/>
    <w:rPr>
      <w:rFonts w:ascii="Arial" w:hAnsi="Arial" w:cs="Arial"/>
      <w:b/>
      <w:bCs/>
      <w:sz w:val="18"/>
      <w:szCs w:val="18"/>
    </w:rPr>
  </w:style>
  <w:style w:type="paragraph" w:styleId="ab">
    <w:name w:val="Normal (Web)"/>
    <w:basedOn w:val="a"/>
    <w:uiPriority w:val="99"/>
    <w:rsid w:val="006A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A38E6"/>
    <w:rPr>
      <w:rFonts w:ascii="Arial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6A38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d">
    <w:name w:val="Название Знак"/>
    <w:basedOn w:val="a0"/>
    <w:link w:val="ac"/>
    <w:rsid w:val="006A38E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ae">
    <w:name w:val="Strong"/>
    <w:qFormat/>
    <w:rsid w:val="006A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6434</Words>
  <Characters>36676</Characters>
  <Application>Microsoft Office Word</Application>
  <DocSecurity>0</DocSecurity>
  <Lines>305</Lines>
  <Paragraphs>86</Paragraphs>
  <ScaleCrop>false</ScaleCrop>
  <Company/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2022-02-02T07:39:00Z</dcterms:created>
  <dcterms:modified xsi:type="dcterms:W3CDTF">2022-02-02T07:39:00Z</dcterms:modified>
</cp:coreProperties>
</file>