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13" w:rsidRDefault="00304713" w:rsidP="003047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3E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 бюджетное  общеобразовательное учреждение </w:t>
      </w:r>
      <w:proofErr w:type="spellStart"/>
      <w:r w:rsidRPr="00EC3E5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Краснооктябрьская</w:t>
      </w:r>
      <w:proofErr w:type="spellEnd"/>
      <w:r w:rsidRPr="00EC3E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</w:t>
      </w:r>
    </w:p>
    <w:p w:rsidR="00304713" w:rsidRPr="00EC3E5C" w:rsidRDefault="00304713" w:rsidP="003047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E5C">
        <w:rPr>
          <w:rFonts w:ascii="Times New Roman" w:eastAsia="Times New Roman" w:hAnsi="Times New Roman" w:cs="Times New Roman"/>
          <w:sz w:val="20"/>
          <w:szCs w:val="20"/>
          <w:lang w:eastAsia="ar-SA"/>
        </w:rPr>
        <w:t>347783, Ростовская область, Веселовский район, х. Красный Октябрь, ул. Школьная, 59 т. 6-37-04</w:t>
      </w:r>
    </w:p>
    <w:p w:rsidR="00304713" w:rsidRPr="00EC3E5C" w:rsidRDefault="00304713" w:rsidP="00304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E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тел./факс:8 (86358)63704,  </w:t>
      </w:r>
      <w:r w:rsidRPr="00EC3E5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</w:t>
      </w:r>
      <w:r w:rsidRPr="00EC3E5C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EC3E5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mail</w:t>
      </w:r>
      <w:r w:rsidRPr="00EC3E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hyperlink r:id="rId6" w:history="1">
        <w:r w:rsidRPr="00EC3E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mouredokt@mail.ru</w:t>
        </w:r>
      </w:hyperlink>
    </w:p>
    <w:p w:rsidR="0030174D" w:rsidRDefault="0030174D"/>
    <w:p w:rsidR="00304713" w:rsidRDefault="00304713"/>
    <w:p w:rsidR="00F13CFE" w:rsidRPr="001E7E81" w:rsidRDefault="00F13CFE" w:rsidP="00F13CFE">
      <w:pPr>
        <w:spacing w:after="0"/>
        <w:ind w:firstLine="4321"/>
        <w:rPr>
          <w:rFonts w:ascii="Times New Roman" w:eastAsia="Calibri" w:hAnsi="Times New Roman" w:cs="Times New Roman"/>
          <w:sz w:val="24"/>
          <w:szCs w:val="24"/>
        </w:rPr>
      </w:pPr>
      <w:r w:rsidRPr="001E7E81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F13CFE" w:rsidRPr="001E7E81" w:rsidRDefault="00F13CFE" w:rsidP="00F13CFE">
      <w:pPr>
        <w:spacing w:after="0"/>
        <w:ind w:firstLine="4321"/>
        <w:rPr>
          <w:rFonts w:ascii="Times New Roman" w:eastAsia="Calibri" w:hAnsi="Times New Roman" w:cs="Times New Roman"/>
          <w:sz w:val="24"/>
          <w:szCs w:val="24"/>
        </w:rPr>
      </w:pPr>
      <w:r w:rsidRPr="001E7E81">
        <w:rPr>
          <w:rFonts w:ascii="Times New Roman" w:eastAsia="Calibri" w:hAnsi="Times New Roman" w:cs="Times New Roman"/>
          <w:sz w:val="24"/>
          <w:szCs w:val="24"/>
        </w:rPr>
        <w:t xml:space="preserve">Директор МБОУ </w:t>
      </w:r>
      <w:proofErr w:type="spellStart"/>
      <w:r w:rsidRPr="001E7E81">
        <w:rPr>
          <w:rFonts w:ascii="Times New Roman" w:eastAsia="Calibri" w:hAnsi="Times New Roman" w:cs="Times New Roman"/>
          <w:sz w:val="24"/>
          <w:szCs w:val="24"/>
        </w:rPr>
        <w:t>Краснооктябрьская</w:t>
      </w:r>
      <w:proofErr w:type="spellEnd"/>
      <w:r w:rsidRPr="001E7E81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F13CFE" w:rsidRPr="001E7E81" w:rsidRDefault="00F13CFE" w:rsidP="00F13CFE">
      <w:pPr>
        <w:spacing w:after="0"/>
        <w:ind w:firstLine="432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от «____» ____________202</w:t>
      </w:r>
      <w:r w:rsidRPr="001E7E81">
        <w:rPr>
          <w:rFonts w:ascii="Times New Roman" w:eastAsia="Calibri" w:hAnsi="Times New Roman" w:cs="Times New Roman"/>
          <w:sz w:val="24"/>
          <w:szCs w:val="24"/>
        </w:rPr>
        <w:t>__г    № ____</w:t>
      </w:r>
    </w:p>
    <w:p w:rsidR="00F13CFE" w:rsidRPr="001E7E81" w:rsidRDefault="00F13CFE" w:rsidP="00F13CFE">
      <w:pPr>
        <w:spacing w:after="0"/>
        <w:ind w:firstLine="4321"/>
        <w:rPr>
          <w:rFonts w:ascii="Times New Roman" w:eastAsia="Calibri" w:hAnsi="Times New Roman" w:cs="Times New Roman"/>
          <w:sz w:val="24"/>
          <w:szCs w:val="24"/>
        </w:rPr>
      </w:pPr>
      <w:r w:rsidRPr="001E7E81">
        <w:rPr>
          <w:rFonts w:ascii="Times New Roman" w:eastAsia="Calibri" w:hAnsi="Times New Roman" w:cs="Times New Roman"/>
          <w:sz w:val="24"/>
          <w:szCs w:val="24"/>
        </w:rPr>
        <w:t xml:space="preserve">_____________            </w:t>
      </w:r>
      <w:r w:rsidRPr="00F13CFE">
        <w:rPr>
          <w:rFonts w:ascii="Times New Roman" w:eastAsia="Calibri" w:hAnsi="Times New Roman" w:cs="Times New Roman"/>
          <w:color w:val="FF0000"/>
          <w:sz w:val="24"/>
          <w:szCs w:val="24"/>
        </w:rPr>
        <w:t>Барановский М.В.</w:t>
      </w:r>
    </w:p>
    <w:p w:rsidR="00304713" w:rsidRDefault="00304713" w:rsidP="003047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4713" w:rsidRDefault="00304713" w:rsidP="00304713">
      <w:pPr>
        <w:rPr>
          <w:rFonts w:ascii="Times New Roman" w:hAnsi="Times New Roman" w:cs="Times New Roman"/>
          <w:sz w:val="24"/>
          <w:szCs w:val="24"/>
        </w:rPr>
      </w:pPr>
    </w:p>
    <w:p w:rsidR="00304713" w:rsidRPr="00304713" w:rsidRDefault="00304713" w:rsidP="0030471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4713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304713" w:rsidRDefault="00304713" w:rsidP="0030471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4713">
        <w:rPr>
          <w:rFonts w:ascii="Times New Roman" w:hAnsi="Times New Roman" w:cs="Times New Roman"/>
          <w:b/>
          <w:sz w:val="48"/>
          <w:szCs w:val="48"/>
        </w:rPr>
        <w:t>ШМО учителей английского языка</w:t>
      </w:r>
    </w:p>
    <w:p w:rsidR="00304713" w:rsidRDefault="00304713" w:rsidP="003047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4713" w:rsidRDefault="00304713" w:rsidP="00304713">
      <w:pPr>
        <w:jc w:val="both"/>
        <w:rPr>
          <w:rFonts w:ascii="Times New Roman" w:hAnsi="Times New Roman" w:cs="Times New Roman"/>
          <w:sz w:val="24"/>
          <w:szCs w:val="24"/>
        </w:rPr>
      </w:pPr>
      <w:r w:rsidRPr="00304713">
        <w:rPr>
          <w:rFonts w:ascii="Times New Roman" w:hAnsi="Times New Roman" w:cs="Times New Roman"/>
          <w:sz w:val="24"/>
          <w:szCs w:val="24"/>
        </w:rPr>
        <w:t>Уровень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4713">
        <w:rPr>
          <w:rFonts w:ascii="Times New Roman" w:hAnsi="Times New Roman" w:cs="Times New Roman"/>
          <w:i/>
          <w:sz w:val="24"/>
          <w:szCs w:val="24"/>
        </w:rPr>
        <w:t>основное общее</w:t>
      </w:r>
    </w:p>
    <w:p w:rsidR="00304713" w:rsidRPr="00304713" w:rsidRDefault="00304713" w:rsidP="003047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часов: </w:t>
      </w:r>
      <w:r w:rsidRPr="00304713">
        <w:rPr>
          <w:rFonts w:ascii="Times New Roman" w:hAnsi="Times New Roman" w:cs="Times New Roman"/>
          <w:i/>
          <w:sz w:val="24"/>
          <w:szCs w:val="24"/>
        </w:rPr>
        <w:t>5- 8 классы - 3 часа/105 часов, 9 класс - 3 часа/102 часа</w:t>
      </w:r>
    </w:p>
    <w:p w:rsidR="00304713" w:rsidRDefault="00304713" w:rsidP="003047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Уровень: </w:t>
      </w:r>
      <w:r w:rsidRPr="00304713">
        <w:rPr>
          <w:rFonts w:ascii="Times New Roman" w:hAnsi="Times New Roman" w:cs="Times New Roman"/>
          <w:i/>
          <w:sz w:val="24"/>
          <w:szCs w:val="24"/>
        </w:rPr>
        <w:t>базовый</w:t>
      </w:r>
    </w:p>
    <w:p w:rsidR="00304713" w:rsidRDefault="00304713" w:rsidP="00304713">
      <w:pPr>
        <w:jc w:val="both"/>
        <w:rPr>
          <w:rFonts w:ascii="Times New Roman" w:hAnsi="Times New Roman" w:cs="Times New Roman"/>
          <w:sz w:val="24"/>
          <w:szCs w:val="24"/>
        </w:rPr>
      </w:pPr>
      <w:r w:rsidRPr="00304713">
        <w:rPr>
          <w:rFonts w:ascii="Times New Roman" w:hAnsi="Times New Roman" w:cs="Times New Roman"/>
          <w:sz w:val="24"/>
          <w:szCs w:val="24"/>
        </w:rPr>
        <w:t>Рабочая прог</w:t>
      </w:r>
      <w:r>
        <w:rPr>
          <w:rFonts w:ascii="Times New Roman" w:hAnsi="Times New Roman" w:cs="Times New Roman"/>
          <w:sz w:val="24"/>
          <w:szCs w:val="24"/>
        </w:rPr>
        <w:t xml:space="preserve">рамма по английскому языку </w:t>
      </w:r>
      <w:r w:rsidRPr="00304713">
        <w:rPr>
          <w:rFonts w:ascii="Times New Roman" w:hAnsi="Times New Roman" w:cs="Times New Roman"/>
          <w:sz w:val="24"/>
          <w:szCs w:val="24"/>
        </w:rPr>
        <w:t>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4713" w:rsidRPr="00304713" w:rsidRDefault="00304713" w:rsidP="00304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30471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и Требований к результатам освоения основной общеобразовательной программы основного общего образования</w:t>
      </w:r>
      <w:r w:rsidRPr="0030471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примерной программы по учебным предметам (иностранный язык) 5-9 классы – Москва: Просвещение, 2019;</w:t>
      </w:r>
    </w:p>
    <w:p w:rsidR="00304713" w:rsidRDefault="00304713" w:rsidP="00304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30471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авторской программы общеобразовательных учреждений, предметная линия учебников «Английский в фокусе» 5-9 классы: для учителей общеобразовательных учреждений / </w:t>
      </w:r>
      <w:proofErr w:type="spellStart"/>
      <w:r w:rsidRPr="0030471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В.Г.Апальков</w:t>
      </w:r>
      <w:proofErr w:type="spellEnd"/>
      <w:r w:rsidRPr="0030471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, Ю.Е. Ваулина, О.Е. </w:t>
      </w:r>
      <w:proofErr w:type="spellStart"/>
      <w:r w:rsidRPr="0030471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Подоляко</w:t>
      </w:r>
      <w:proofErr w:type="spellEnd"/>
      <w:r w:rsidRPr="0030471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 – Москва «Просвещение», 2019</w:t>
      </w:r>
    </w:p>
    <w:p w:rsidR="003F6F85" w:rsidRDefault="003F6F85" w:rsidP="003F6F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</w:p>
    <w:p w:rsidR="003F6F85" w:rsidRDefault="003F6F85" w:rsidP="003F6F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</w:p>
    <w:p w:rsidR="003F6F85" w:rsidRDefault="003F6F85" w:rsidP="003F6F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</w:p>
    <w:p w:rsidR="003F6F85" w:rsidRDefault="003F6F85" w:rsidP="003F6F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</w:p>
    <w:p w:rsidR="00F13CFE" w:rsidRDefault="00F13CFE" w:rsidP="003F6F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bookmarkStart w:id="0" w:name="_GoBack"/>
      <w:bookmarkEnd w:id="0"/>
    </w:p>
    <w:p w:rsidR="003F6F85" w:rsidRPr="003F6F85" w:rsidRDefault="003F6F85" w:rsidP="003F6F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F6F85" w:rsidRPr="003F6F85" w:rsidRDefault="003F6F85" w:rsidP="003F6F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85" w:rsidRPr="003F6F85" w:rsidRDefault="003F6F85" w:rsidP="00772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8 класса составлена на основе Федерального государственного образовательного стандарта и Требований к результатам освоения основной общеобразовательной программы основного общего образования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примерной программы по учебным предметам (иностранный язык) 5-9 классы – Москва: Просвещение, 2019 и авторской программы общеобразовательных учреждений, предметная линия учебников «Английский в фокусе» 5-9 классы: для учителей общеобразовательных учреждений /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В.Г.Апальков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, Ю.Е. Ваулина, О.Е.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Подоляко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. – Москва «Просвещение», 2019.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преемственности на основании следующих нормативных документов:</w:t>
      </w:r>
    </w:p>
    <w:p w:rsidR="003F6F85" w:rsidRPr="003F6F85" w:rsidRDefault="003F6F85" w:rsidP="007726EC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Законы</w:t>
      </w:r>
      <w:r w:rsidRPr="003F6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F6F85" w:rsidRPr="003F6F85" w:rsidRDefault="003F6F85" w:rsidP="007726EC">
      <w:pPr>
        <w:numPr>
          <w:ilvl w:val="0"/>
          <w:numId w:val="4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F6F85" w:rsidRPr="003F6F85" w:rsidRDefault="003F6F85" w:rsidP="007726EC">
      <w:pPr>
        <w:numPr>
          <w:ilvl w:val="0"/>
          <w:numId w:val="4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01.12.2007 № 309 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3F6F85" w:rsidRPr="003F6F85" w:rsidRDefault="003F6F85" w:rsidP="007726EC">
      <w:pPr>
        <w:numPr>
          <w:ilvl w:val="0"/>
          <w:numId w:val="4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Областной закон от 14.11.2013 № 26-ЗС «Об образовании в Ростовской области» (в ред. от 24.04.2015 № 362-ЗС). </w:t>
      </w:r>
    </w:p>
    <w:p w:rsidR="003F6F85" w:rsidRPr="003F6F85" w:rsidRDefault="003F6F85" w:rsidP="007726EC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Программы</w:t>
      </w:r>
      <w:r w:rsidRPr="003F6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F6F85" w:rsidRPr="003F6F85" w:rsidRDefault="003F6F85" w:rsidP="007726EC">
      <w:pPr>
        <w:numPr>
          <w:ilvl w:val="0"/>
          <w:numId w:val="4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Примерная основная образовательная программа основного</w:t>
      </w:r>
      <w:r w:rsidRPr="003F6F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общего образования</w:t>
      </w:r>
      <w:r w:rsidRPr="003F6F8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3F6F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(одобрена федеральным учебно-методическим объединением по общему образованию, протокол заседания от 08.04.2015 № 1/15)</w:t>
      </w:r>
    </w:p>
    <w:p w:rsidR="003F6F85" w:rsidRPr="003F6F85" w:rsidRDefault="003F6F85" w:rsidP="007726EC">
      <w:pPr>
        <w:keepNext/>
        <w:tabs>
          <w:tab w:val="num" w:pos="0"/>
        </w:tabs>
        <w:suppressAutoHyphens/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Постановления</w:t>
      </w:r>
      <w:r w:rsidRPr="003F6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F6F85" w:rsidRPr="003F6F85" w:rsidRDefault="003F6F85" w:rsidP="007726EC">
      <w:p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Постановление Главного государственного санитарного врача РФ от 28.09.2020 г. №28 </w:t>
      </w:r>
      <w:hyperlink r:id="rId7" w:history="1">
        <w:r w:rsidRPr="003F6F8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F6F85" w:rsidRPr="003F6F85" w:rsidRDefault="003F6F85" w:rsidP="007726EC">
      <w:pPr>
        <w:suppressAutoHyphens/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F6F85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F6F85" w:rsidRPr="003F6F85" w:rsidRDefault="003F6F85" w:rsidP="007726EC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Приказы</w:t>
      </w:r>
      <w:r w:rsidRPr="003F6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F6F85" w:rsidRPr="003F6F85" w:rsidRDefault="003F6F85" w:rsidP="007726EC">
      <w:pPr>
        <w:numPr>
          <w:ilvl w:val="0"/>
          <w:numId w:val="7"/>
        </w:numPr>
        <w:suppressAutoHyphens/>
        <w:spacing w:after="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F85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3F6F8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3F6F85">
        <w:rPr>
          <w:rFonts w:ascii="Times New Roman" w:eastAsia="Calibri" w:hAnsi="Times New Roman" w:cs="Times New Roman"/>
          <w:sz w:val="24"/>
          <w:szCs w:val="24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F6F85" w:rsidRPr="003F6F85" w:rsidRDefault="003F6F85" w:rsidP="007726EC">
      <w:pPr>
        <w:numPr>
          <w:ilvl w:val="0"/>
          <w:numId w:val="7"/>
        </w:numPr>
        <w:tabs>
          <w:tab w:val="left" w:pos="851"/>
        </w:tabs>
        <w:suppressAutoHyphens/>
        <w:spacing w:after="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F85">
        <w:rPr>
          <w:rFonts w:ascii="Times New Roman" w:eastAsia="Calibri" w:hAnsi="Times New Roman" w:cs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5 августа 2020 г. № 882/391 «Об организации и осуществлении образовательной деятельности при сетевой форме реализации образовательных программ».</w:t>
      </w:r>
    </w:p>
    <w:p w:rsidR="003F6F85" w:rsidRPr="003F6F85" w:rsidRDefault="003F6F85" w:rsidP="007726EC">
      <w:pPr>
        <w:numPr>
          <w:ilvl w:val="0"/>
          <w:numId w:val="7"/>
        </w:numPr>
        <w:suppressAutoHyphens/>
        <w:spacing w:after="0"/>
        <w:ind w:left="1276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6F85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Министерства просвещения РФ от 28.08.2020 г. № 442 «Об утверждении Порядка организации и осуществления образовательной деятельности по основным общеобразовательным программам - </w:t>
      </w:r>
      <w:r w:rsidRPr="003F6F8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образовательным программам начального общего, основного общего и среднего общего образования»;</w:t>
      </w:r>
    </w:p>
    <w:p w:rsidR="003F6F85" w:rsidRPr="003F6F85" w:rsidRDefault="003F6F85" w:rsidP="007726EC">
      <w:pPr>
        <w:numPr>
          <w:ilvl w:val="0"/>
          <w:numId w:val="5"/>
        </w:numPr>
        <w:suppressAutoHyphens/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Приказ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Минпросвещения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России 14.09.2020 N 59808);</w:t>
      </w:r>
    </w:p>
    <w:p w:rsidR="003F6F85" w:rsidRPr="003F6F85" w:rsidRDefault="003F6F85" w:rsidP="007726EC">
      <w:pPr>
        <w:numPr>
          <w:ilvl w:val="0"/>
          <w:numId w:val="5"/>
        </w:numPr>
        <w:suppressAutoHyphens/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28.12.2018 N 345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(ред. от 18.05.2020)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3F6F85" w:rsidRPr="003F6F85" w:rsidRDefault="003F6F85" w:rsidP="007726EC">
      <w:pPr>
        <w:numPr>
          <w:ilvl w:val="0"/>
          <w:numId w:val="7"/>
        </w:numPr>
        <w:suppressAutoHyphens/>
        <w:spacing w:after="0"/>
        <w:ind w:left="1276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6F85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3F6F85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3F6F85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</w:t>
      </w:r>
      <w:r w:rsidRPr="003F6F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F6F85">
        <w:rPr>
          <w:rFonts w:ascii="Times New Roman" w:eastAsia="Calibri" w:hAnsi="Times New Roman" w:cs="Times New Roman"/>
          <w:bCs/>
          <w:sz w:val="24"/>
          <w:szCs w:val="24"/>
        </w:rPr>
        <w:t>от 18 декабря 2019 года № 695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F6F85" w:rsidRPr="003F6F85" w:rsidRDefault="003F6F85" w:rsidP="007726EC">
      <w:pPr>
        <w:numPr>
          <w:ilvl w:val="0"/>
          <w:numId w:val="5"/>
        </w:numPr>
        <w:suppressAutoHyphens/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Приказ № 766 от 23 декабря 2020 г. о внесении изменений в федеральный перечень учебников, зарегистрирован 02 марта 2021 г. зарегистрирован</w:t>
      </w:r>
    </w:p>
    <w:p w:rsidR="003F6F85" w:rsidRPr="003F6F85" w:rsidRDefault="003F6F85" w:rsidP="007726EC">
      <w:pPr>
        <w:numPr>
          <w:ilvl w:val="0"/>
          <w:numId w:val="5"/>
        </w:numPr>
        <w:suppressAutoHyphens/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3F6F85" w:rsidRPr="003F6F85" w:rsidRDefault="003F6F85" w:rsidP="007726EC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F6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Письма: </w:t>
      </w:r>
    </w:p>
    <w:p w:rsidR="003F6F85" w:rsidRPr="003F6F85" w:rsidRDefault="003F6F85" w:rsidP="007726EC">
      <w:pPr>
        <w:numPr>
          <w:ilvl w:val="0"/>
          <w:numId w:val="4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от 15.11.2013 № НТ-1139/08 «Об организации получения образования в семейной форме»;</w:t>
      </w:r>
    </w:p>
    <w:p w:rsidR="003F6F85" w:rsidRPr="003F6F85" w:rsidRDefault="003F6F85" w:rsidP="007726EC">
      <w:pPr>
        <w:numPr>
          <w:ilvl w:val="0"/>
          <w:numId w:val="4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от 20.07.2015 № 09-1774 «О направлении учебно-методических материалов»;</w:t>
      </w:r>
    </w:p>
    <w:p w:rsidR="003F6F85" w:rsidRPr="003F6F85" w:rsidRDefault="003F6F85" w:rsidP="007726EC">
      <w:pPr>
        <w:numPr>
          <w:ilvl w:val="0"/>
          <w:numId w:val="4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письмо </w:t>
      </w:r>
      <w:proofErr w:type="spellStart"/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3F6F85" w:rsidRPr="003F6F85" w:rsidRDefault="003F6F85" w:rsidP="007726EC">
      <w:pPr>
        <w:numPr>
          <w:ilvl w:val="0"/>
          <w:numId w:val="6"/>
        </w:numPr>
        <w:suppressAutoHyphens/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письмо </w:t>
      </w:r>
      <w:proofErr w:type="spellStart"/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16.05.2018 № 08-1211 «Об использовании учебников и учебных пособий в образовательной деятельности»;</w:t>
      </w:r>
    </w:p>
    <w:p w:rsidR="003F6F85" w:rsidRPr="003F6F85" w:rsidRDefault="003F6F85" w:rsidP="007726EC">
      <w:pPr>
        <w:suppressAutoHyphens/>
        <w:spacing w:after="0"/>
        <w:ind w:left="113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</w:pPr>
    </w:p>
    <w:p w:rsidR="003F6F85" w:rsidRPr="003F6F85" w:rsidRDefault="003F6F85" w:rsidP="007726EC">
      <w:pPr>
        <w:numPr>
          <w:ilvl w:val="0"/>
          <w:numId w:val="4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Устав Муниципального бюджетного общеобразовательного учреждения </w:t>
      </w:r>
      <w:proofErr w:type="spellStart"/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общеобразовательной школы;</w:t>
      </w:r>
    </w:p>
    <w:p w:rsidR="003F6F85" w:rsidRPr="003F6F85" w:rsidRDefault="003F6F85" w:rsidP="007726EC">
      <w:pPr>
        <w:numPr>
          <w:ilvl w:val="0"/>
          <w:numId w:val="4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программа основного общего образования МБОУ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Краснооктябрьской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(утверждена приказом МБОУ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Краснооктябрьской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от </w:t>
      </w:r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27.08.2020     № 121);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  <w:proofErr w:type="gramEnd"/>
    </w:p>
    <w:p w:rsidR="003F6F85" w:rsidRPr="003F6F85" w:rsidRDefault="003F6F85" w:rsidP="007726EC">
      <w:pPr>
        <w:numPr>
          <w:ilvl w:val="0"/>
          <w:numId w:val="4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воспитания </w:t>
      </w:r>
      <w:proofErr w:type="gramStart"/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Краснооктябрьской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СОШ;</w:t>
      </w:r>
    </w:p>
    <w:p w:rsidR="003F6F85" w:rsidRPr="003F6F85" w:rsidRDefault="003F6F85" w:rsidP="007726EC">
      <w:pPr>
        <w:numPr>
          <w:ilvl w:val="0"/>
          <w:numId w:val="4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Положение о рабочей программе по предмету, курсу Муниципального бюджетного общеобразовательного учреждения </w:t>
      </w:r>
      <w:proofErr w:type="spellStart"/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общеобразовательной школы;</w:t>
      </w:r>
    </w:p>
    <w:p w:rsidR="003F6F85" w:rsidRPr="003F6F85" w:rsidRDefault="003F6F85" w:rsidP="007726EC">
      <w:pPr>
        <w:numPr>
          <w:ilvl w:val="0"/>
          <w:numId w:val="4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Авторской программы общеобразовательных учреждений, предметная линия учебников «Английский в фокусе» 5-9 классы -  В.Г. </w:t>
      </w:r>
      <w:proofErr w:type="spellStart"/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Альпаков</w:t>
      </w:r>
      <w:proofErr w:type="spellEnd"/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Ю.Е. Ваулина, О.Е. </w:t>
      </w:r>
      <w:proofErr w:type="spellStart"/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Подоляко</w:t>
      </w:r>
      <w:proofErr w:type="spellEnd"/>
      <w:r w:rsidRPr="003F6F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Москва. Просвещение 2019 г.</w:t>
      </w:r>
    </w:p>
    <w:p w:rsidR="003F6F85" w:rsidRPr="003F6F85" w:rsidRDefault="003F6F85" w:rsidP="007726EC">
      <w:pPr>
        <w:tabs>
          <w:tab w:val="num" w:pos="1276"/>
        </w:tabs>
        <w:suppressAutoHyphens/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F85" w:rsidRPr="003F6F85" w:rsidRDefault="003F6F85" w:rsidP="007726EC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УМК «Английский в фокусе» </w:t>
      </w:r>
      <w:proofErr w:type="spellStart"/>
      <w:r w:rsidRPr="003F6F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Н.И.Быковой</w:t>
      </w:r>
      <w:proofErr w:type="spellEnd"/>
      <w:r w:rsidRPr="003F6F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Дж. Дули и </w:t>
      </w:r>
      <w:proofErr w:type="spellStart"/>
      <w:r w:rsidRPr="003F6F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др.М.:Просвещение</w:t>
      </w:r>
      <w:proofErr w:type="spellEnd"/>
      <w:r w:rsidRPr="003F6F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2019г</w:t>
      </w:r>
    </w:p>
    <w:p w:rsidR="003F6F85" w:rsidRPr="003F6F85" w:rsidRDefault="003F6F85" w:rsidP="007726EC">
      <w:pPr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обучения:</w:t>
      </w:r>
      <w:r w:rsidRPr="003F6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F6F85" w:rsidRPr="003F6F85" w:rsidRDefault="003F6F85" w:rsidP="007726EC">
      <w:pPr>
        <w:numPr>
          <w:ilvl w:val="0"/>
          <w:numId w:val="2"/>
        </w:num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иностранного языка в целом и английского в частности в основной школе направлено на достижение следующих </w:t>
      </w: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3F6F85" w:rsidRPr="003F6F85" w:rsidRDefault="003F6F85" w:rsidP="007726EC">
      <w:pPr>
        <w:numPr>
          <w:ilvl w:val="0"/>
          <w:numId w:val="2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иноязычной </w:t>
      </w: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коммуникативной компетенции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3F6F85" w:rsidRPr="003F6F85" w:rsidRDefault="003F6F85" w:rsidP="007726EC">
      <w:pPr>
        <w:numPr>
          <w:ilvl w:val="0"/>
          <w:numId w:val="2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компетенция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3F6F85" w:rsidRPr="003F6F85" w:rsidRDefault="003F6F85" w:rsidP="007726EC">
      <w:pPr>
        <w:numPr>
          <w:ilvl w:val="0"/>
          <w:numId w:val="2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языковая компетенция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F6F85" w:rsidRPr="003F6F85" w:rsidRDefault="003F6F85" w:rsidP="007726EC">
      <w:pPr>
        <w:numPr>
          <w:ilvl w:val="0"/>
          <w:numId w:val="2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социокультурная компетенция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3F6F85" w:rsidRPr="003F6F85" w:rsidRDefault="003F6F85" w:rsidP="007726EC">
      <w:pPr>
        <w:numPr>
          <w:ilvl w:val="0"/>
          <w:numId w:val="2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компенсаторная компетенция –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выходить из положения в условиях дефицита языковых сре</w:t>
      </w:r>
      <w:proofErr w:type="gram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3F6F85" w:rsidRPr="003F6F85" w:rsidRDefault="003F6F85" w:rsidP="007726EC">
      <w:pPr>
        <w:numPr>
          <w:ilvl w:val="0"/>
          <w:numId w:val="2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учебно-познавательная компетенция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F6F85" w:rsidRPr="003F6F85" w:rsidRDefault="003F6F85" w:rsidP="007726E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и воспитание у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</w:t>
      </w:r>
    </w:p>
    <w:p w:rsidR="003F6F85" w:rsidRPr="003F6F85" w:rsidRDefault="003F6F85" w:rsidP="007726E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85" w:rsidRPr="003F6F85" w:rsidRDefault="003F6F85" w:rsidP="007726EC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и место предмета</w:t>
      </w:r>
    </w:p>
    <w:p w:rsidR="003F6F85" w:rsidRPr="003F6F85" w:rsidRDefault="003F6F85" w:rsidP="007726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</w:t>
      </w:r>
    </w:p>
    <w:p w:rsidR="003F6F85" w:rsidRPr="003F6F85" w:rsidRDefault="003F6F85" w:rsidP="007726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помощью английского языка формируются ценностные ориентиры и закладываются основы нравственного поведения. </w:t>
      </w:r>
      <w:proofErr w:type="gram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общения на уроке, чтения и обсуждения текстов соответствующего содержания, знакомства с образцами детского зарубежного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</w:t>
      </w:r>
      <w:proofErr w:type="gram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социальные компетенции.</w:t>
      </w:r>
    </w:p>
    <w:p w:rsidR="003F6F85" w:rsidRPr="003F6F85" w:rsidRDefault="003F6F85" w:rsidP="007726E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ОВЗ предусмотрены </w:t>
      </w:r>
      <w:proofErr w:type="gram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proofErr w:type="gram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по темам, вызывающим затруднения. Контроль знаний обучающихся с ОВЗ проводится по индивидуальным заданиям.</w:t>
      </w:r>
    </w:p>
    <w:p w:rsidR="003F6F85" w:rsidRPr="003F6F85" w:rsidRDefault="003F6F85" w:rsidP="007726EC">
      <w:pPr>
        <w:shd w:val="clear" w:color="auto" w:fill="FFFFFF"/>
        <w:spacing w:after="0"/>
        <w:ind w:right="-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F85" w:rsidRPr="003F6F85" w:rsidRDefault="003F6F85" w:rsidP="007726EC">
      <w:pPr>
        <w:shd w:val="clear" w:color="auto" w:fill="FFFFFF"/>
        <w:spacing w:after="0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3F6F85" w:rsidRPr="003F6F85" w:rsidRDefault="003F6F85" w:rsidP="007726EC">
      <w:pPr>
        <w:shd w:val="clear" w:color="auto" w:fill="FFFFFF"/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Иностранный язык (в том числе английский) входит в общеобразовательную область «Филология»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3F6F85" w:rsidRPr="003F6F85" w:rsidRDefault="003F6F85" w:rsidP="007726EC">
      <w:pPr>
        <w:shd w:val="clear" w:color="auto" w:fill="FFFFFF"/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Основное назначение иностранного языка состоит в формировании коммуникативной, т.е. способности и готовности осуществлять иноязычное межличностное отношение и межкультурное общение с носителями языка.</w:t>
      </w:r>
    </w:p>
    <w:p w:rsidR="003F6F85" w:rsidRPr="003F6F85" w:rsidRDefault="003F6F85" w:rsidP="007726EC">
      <w:pPr>
        <w:shd w:val="clear" w:color="auto" w:fill="FFFFFF"/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как учебный предмет характеризуется</w:t>
      </w:r>
    </w:p>
    <w:p w:rsidR="003F6F85" w:rsidRPr="003F6F85" w:rsidRDefault="003F6F85" w:rsidP="007726EC">
      <w:pPr>
        <w:numPr>
          <w:ilvl w:val="0"/>
          <w:numId w:val="3"/>
        </w:numPr>
        <w:shd w:val="clear" w:color="auto" w:fill="FFFFFF"/>
        <w:spacing w:after="0"/>
        <w:ind w:right="-1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межпредметностью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(содержание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3F6F85" w:rsidRPr="003F6F85" w:rsidRDefault="003F6F85" w:rsidP="007726EC">
      <w:pPr>
        <w:numPr>
          <w:ilvl w:val="0"/>
          <w:numId w:val="3"/>
        </w:numPr>
        <w:shd w:val="clear" w:color="auto" w:fill="FFFFFF"/>
        <w:spacing w:after="0"/>
        <w:ind w:right="-1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многоуровневостью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3F6F85" w:rsidRPr="003F6F85" w:rsidRDefault="003F6F85" w:rsidP="007726EC">
      <w:pPr>
        <w:numPr>
          <w:ilvl w:val="0"/>
          <w:numId w:val="3"/>
        </w:numPr>
        <w:shd w:val="clear" w:color="auto" w:fill="FFFFFF"/>
        <w:spacing w:after="0"/>
        <w:ind w:right="-1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полифункциональностью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3F6F85" w:rsidRPr="003F6F85" w:rsidRDefault="003F6F85" w:rsidP="007726EC">
      <w:pPr>
        <w:shd w:val="clear" w:color="auto" w:fill="FFFFFF"/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3F6F85" w:rsidRPr="003F6F85" w:rsidRDefault="003F6F85" w:rsidP="007726EC">
      <w:pPr>
        <w:shd w:val="clear" w:color="auto" w:fill="FFFFFF"/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Обучение английскому языку по курсу «Английский язык» в основной школе обеспечивает  развитие и совершенствование  коммуникативной компетенции на английском языке в говорении,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чтении и письме, включающей </w:t>
      </w:r>
      <w:proofErr w:type="gram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языковую</w:t>
      </w:r>
      <w:proofErr w:type="gram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социокультурную компетенции, а также развитие учебно-познавательной и компенсаторной компетенций.</w:t>
      </w:r>
    </w:p>
    <w:p w:rsidR="003F6F85" w:rsidRPr="003F6F85" w:rsidRDefault="003F6F85" w:rsidP="007726EC">
      <w:pPr>
        <w:shd w:val="clear" w:color="auto" w:fill="FFFFFF"/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  <w:proofErr w:type="gramEnd"/>
    </w:p>
    <w:p w:rsidR="003F6F85" w:rsidRPr="003F6F85" w:rsidRDefault="003F6F85" w:rsidP="007726EC">
      <w:pPr>
        <w:shd w:val="clear" w:color="auto" w:fill="FFFFFF"/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перефраз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жесты, мимика и др.</w:t>
      </w:r>
    </w:p>
    <w:p w:rsidR="003F6F85" w:rsidRPr="003F6F85" w:rsidRDefault="003F6F85" w:rsidP="007726EC">
      <w:pPr>
        <w:shd w:val="clear" w:color="auto" w:fill="FFFFFF"/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Расширяется спектр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специальных учебных умений, таких, как умение пользоваться справочником учебника, двуязычным словарем, толковым английским словарем, Интернетом, лингвострановедческим справочником.</w:t>
      </w:r>
    </w:p>
    <w:p w:rsidR="003F6F85" w:rsidRPr="003F6F85" w:rsidRDefault="003F6F85" w:rsidP="007726EC">
      <w:pPr>
        <w:shd w:val="clear" w:color="auto" w:fill="FFFFFF"/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3F6F85" w:rsidRPr="003F6F85" w:rsidRDefault="003F6F85" w:rsidP="007726EC">
      <w:pPr>
        <w:shd w:val="clear" w:color="auto" w:fill="FFFFFF"/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Продолжается накопление </w:t>
      </w:r>
      <w:proofErr w:type="gram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лингвистических знаний, позволяющих не только умело</w:t>
      </w:r>
      <w:proofErr w:type="gram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 в развитии общечеловеческой культуры.</w:t>
      </w:r>
    </w:p>
    <w:p w:rsidR="003F6F85" w:rsidRPr="003F6F85" w:rsidRDefault="003F6F85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85" w:rsidRPr="003F6F85" w:rsidRDefault="003F6F85" w:rsidP="007726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выбора содержания части программы по учебному предмету</w:t>
      </w:r>
      <w:r w:rsidRPr="003F6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мотивирована тем, что она:</w:t>
      </w:r>
    </w:p>
    <w:p w:rsidR="003F6F85" w:rsidRPr="003F6F85" w:rsidRDefault="003F6F85" w:rsidP="007726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Calibri" w:hAnsi="Times New Roman" w:cs="Times New Roman"/>
          <w:sz w:val="24"/>
          <w:szCs w:val="24"/>
          <w:lang w:eastAsia="ru-RU"/>
        </w:rPr>
        <w:t>- рекомендована Министерством образования РФ для общеобразовательных классов;</w:t>
      </w:r>
    </w:p>
    <w:p w:rsidR="003F6F85" w:rsidRPr="003F6F85" w:rsidRDefault="003F6F85" w:rsidP="007726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Calibri" w:hAnsi="Times New Roman" w:cs="Times New Roman"/>
          <w:sz w:val="24"/>
          <w:szCs w:val="24"/>
          <w:lang w:eastAsia="ru-RU"/>
        </w:rPr>
        <w:t>- соответствует стандарту основного общего образования по английскому языку, социальному заказу родителей;</w:t>
      </w:r>
    </w:p>
    <w:p w:rsidR="003F6F85" w:rsidRPr="003F6F85" w:rsidRDefault="003F6F85" w:rsidP="007726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F6F85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построена</w:t>
      </w:r>
      <w:proofErr w:type="gramEnd"/>
      <w:r w:rsidRPr="003F6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принципов системности, научности, доступности и преемственности;</w:t>
      </w:r>
    </w:p>
    <w:p w:rsidR="003F6F85" w:rsidRPr="003F6F85" w:rsidRDefault="003F6F85" w:rsidP="007726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Calibri" w:hAnsi="Times New Roman" w:cs="Times New Roman"/>
          <w:sz w:val="24"/>
          <w:szCs w:val="24"/>
          <w:lang w:eastAsia="ru-RU"/>
        </w:rPr>
        <w:t>- изучение основного содержания опирается на   использование новых информационных технологий в обучении,</w:t>
      </w:r>
    </w:p>
    <w:p w:rsidR="003F6F85" w:rsidRPr="003F6F85" w:rsidRDefault="003F6F85" w:rsidP="007726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способствует развитию коммуникативной компетенции учащихся;</w:t>
      </w:r>
    </w:p>
    <w:p w:rsidR="003F6F85" w:rsidRPr="003F6F85" w:rsidRDefault="003F6F85" w:rsidP="007726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обеспечивает условия для реализации практической направленности;</w:t>
      </w:r>
    </w:p>
    <w:p w:rsidR="003F6F85" w:rsidRPr="003F6F85" w:rsidRDefault="003F6F85" w:rsidP="007726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предоставляет широкие возможности для реализации различных подходов к построению курсов английского языка;</w:t>
      </w:r>
    </w:p>
    <w:p w:rsidR="003F6F85" w:rsidRPr="003F6F85" w:rsidRDefault="003F6F85" w:rsidP="007726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Calibri" w:hAnsi="Times New Roman" w:cs="Times New Roman"/>
          <w:sz w:val="24"/>
          <w:szCs w:val="24"/>
          <w:lang w:eastAsia="ru-RU"/>
        </w:rPr>
        <w:t>- учитывает возрастную психологию учащихся;</w:t>
      </w:r>
    </w:p>
    <w:p w:rsidR="003F6F85" w:rsidRPr="003F6F85" w:rsidRDefault="003F6F85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85" w:rsidRPr="003F6F85" w:rsidRDefault="003F6F85" w:rsidP="007726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3F6F85" w:rsidRPr="003F6F85" w:rsidRDefault="003F6F85" w:rsidP="007726EC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Федеральным государственным образовательным стандартом основного общего образования, учебным планом школы предусмотрено обязательное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английского языка в 5-8 классах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105 часов из расчета 3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9 классе в объеме 102 часа из расчета 3 часа в неделю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6F85" w:rsidRPr="003F6F85" w:rsidRDefault="003F6F85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85" w:rsidRPr="003F6F85" w:rsidRDefault="003F6F85" w:rsidP="0077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программы</w:t>
      </w:r>
    </w:p>
    <w:p w:rsidR="003F6F85" w:rsidRPr="003F6F85" w:rsidRDefault="003F6F85" w:rsidP="0077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речи.</w:t>
      </w:r>
    </w:p>
    <w:p w:rsidR="003F6F85" w:rsidRPr="003F6F85" w:rsidRDefault="003F6F85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3F6F85" w:rsidRPr="003F6F85" w:rsidRDefault="003F6F85" w:rsidP="007726E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взаимоотношения в семье, с друзьями, в школе; внешность и характеристики человека</w:t>
      </w:r>
      <w:r w:rsidRPr="003F6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3F6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досуг и влечения</w:t>
      </w:r>
      <w:r w:rsidRPr="003F6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спорт, посещение дискотеки, кафе, театр, кино, музыка, живопись); молодежная мода, покупки, карманные деньги. </w:t>
      </w:r>
      <w:proofErr w:type="gramEnd"/>
    </w:p>
    <w:p w:rsidR="003F6F85" w:rsidRPr="003F6F85" w:rsidRDefault="003F6F85" w:rsidP="007726E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3F6F85" w:rsidRPr="003F6F85" w:rsidRDefault="003F6F85" w:rsidP="007726E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Страна / страны изучаемого языка и родная страна их культурные особенности (национальные праздники, знаменательные даты, традиции и обычаи), достопримечательности, путешествие по странам изучаемого языка и России; в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ыдающиеся люди и их вклад в науку мировую культуру; средства массовой информации (пресса, телевидение, радио, Интернет).</w:t>
      </w:r>
    </w:p>
    <w:p w:rsidR="003F6F85" w:rsidRPr="003F6F85" w:rsidRDefault="003F6F85" w:rsidP="007726E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проблемы экологии. Здоровый образ жизни.</w:t>
      </w:r>
    </w:p>
    <w:p w:rsidR="003F6F85" w:rsidRPr="003F6F85" w:rsidRDefault="003F6F85" w:rsidP="007726E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85" w:rsidRPr="003F6F85" w:rsidRDefault="003F6F85" w:rsidP="007726EC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Речевые умения</w:t>
      </w:r>
    </w:p>
    <w:p w:rsidR="003F6F85" w:rsidRPr="003F6F85" w:rsidRDefault="003F6F85" w:rsidP="007726EC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  <w:r w:rsidRPr="003F6F85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eastAsia="ru-RU"/>
        </w:rPr>
        <w:t>.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Диалогическая речь.</w:t>
      </w:r>
      <w:r w:rsidRPr="003F6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 школьников диалогической речи на средней ступени предусматривает овладение ими умениями вести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диалог этикетного характера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диалог-расспрос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диалог-побуждение к действию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диалог-обмен мнениями, а также их комбинации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умения при ведении </w:t>
      </w: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диалогов этикетного характера: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начать, поддержать и закончить разговор;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поздравить, выразить пожелания и отреагировать на них;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благодарность;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 переспросить, выразить согласие/отказ.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этикетных диалогов – до 4 реплик со стороны каждого учащегося.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умения при ведении </w:t>
      </w: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диалога-расспроса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сообщать фактическую информацию (Кто?</w:t>
      </w:r>
      <w:proofErr w:type="gram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Почему?), переходя с позиции спрашивающего на позицию отвечающего;</w:t>
      </w:r>
      <w:proofErr w:type="gramEnd"/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расспрашивать, «брать интервью»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данных диалогов – до 6 реплик со стороны каждого учащегося.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умения при ведении </w:t>
      </w: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диалога-побуждения</w:t>
      </w:r>
      <w:r w:rsidRPr="003F6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действию: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с просьбой и выразить готовность/отказ ее выполнить;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совет и </w:t>
      </w:r>
      <w:proofErr w:type="gram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принять/не принять</w:t>
      </w:r>
      <w:proofErr w:type="gram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пригласить к действию/взаимодействию и </w:t>
      </w:r>
      <w:proofErr w:type="gram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согласиться/не согласиться</w:t>
      </w:r>
      <w:proofErr w:type="gram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нем участие;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предложение и выразить согласие/несогласие, принять его, объяснить причину.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данных диалогов – до 4 реплик со стороны каждого учащегося.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умения при ведении </w:t>
      </w: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диалога-обмена мнениями: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выразить точку зрения и </w:t>
      </w:r>
      <w:proofErr w:type="gram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согласиться/не согласиться</w:t>
      </w:r>
      <w:proofErr w:type="gram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ней;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одобрение/неодобрение;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сомнение;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lastRenderedPageBreak/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эмоциональную оценку обсуждаемых событий (радость/огорчение, желание/нежелание);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эмоциональную поддержку партнеру, в том числе с помощью комплиментов.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диалогов – не менее 5–7 реплик со стороны каждого учащегося.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Монологическая речь</w:t>
      </w:r>
      <w:r w:rsidRPr="003F6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содержание, основную мысль </w:t>
      </w:r>
      <w:proofErr w:type="gram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сообщение в связи с прочитанным текстом;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и аргументировать свое отношение к </w:t>
      </w:r>
      <w:proofErr w:type="gram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– до 12 фраз.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Аудироване</w:t>
      </w:r>
      <w:proofErr w:type="spellEnd"/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понимать на слух иноязычный те</w:t>
      </w:r>
      <w:proofErr w:type="gram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предусматривается развитие следующих умений: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главные факты, опуская второстепенные;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игнорировать незнакомый языковой материал, несущественный для понимания.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звучания текста – 1,5–2 минуты.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  <w:r w:rsidRPr="003F6F85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eastAsia="ru-RU"/>
        </w:rPr>
        <w:t>.</w:t>
      </w:r>
    </w:p>
    <w:p w:rsidR="003F6F85" w:rsidRPr="003F6F85" w:rsidRDefault="003F6F85" w:rsidP="007726E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ознакомительное чтение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 полным пониманием содержания (</w:t>
      </w: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изучающее чтение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 выборочным пониманием нужной или интересующей информации (</w:t>
      </w: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просмотровое/поисковое чтение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иметь образовательную и воспитательную ценность, воздействовать на эмоциональную сферу школьников.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Чтение с пониманием основного содержания текста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чтения, подлежащие формированию: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тему, содержание текста по заголовку;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мысль;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логическую последовательность основных фактов/ событий в тексте.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 с полным пониманием текста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облегченных аутентичных текстах разных жанров.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чтения, подлежащие формированию: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полученную информацию, выражать свое мнение;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прокомментировать/объяснить те или иные факты, описанные в тексте.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 с выборочным пониманием нужной или интересующей информации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умение просмотреть аутентичный текст (статью или несколько статей из газеты, журнала, сайтов</w:t>
      </w:r>
      <w:r w:rsidRPr="003F6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Интернета)</w:t>
      </w:r>
      <w:r w:rsidRPr="003F6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выбрать информацию, которая необходима или представляет интерес для учащихся.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 речь</w:t>
      </w:r>
      <w:r w:rsidRPr="003F6F85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eastAsia="ru-RU"/>
        </w:rPr>
        <w:t>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выписки из текста;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рождения, другими праздниками, выражать пожелания (объемом 30–40 слов, включая написание адреса);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бланки (указывать имя, фамилию, пол, возраст, гражданство, адрес);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по образцу/без опоры на образец</w:t>
      </w:r>
      <w:r w:rsidRPr="003F6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– 80–90 слов, включая адрес).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овладение английским языком на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(соответствующем международному стандарту) предполагает развитие </w:t>
      </w:r>
      <w:r w:rsidRPr="003F6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учебных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6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компенсаторных умений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обучении говорению, письму,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чтению.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средней ступени обучения у учащихся развиваются такие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специальные учебные умения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справочниками, в том числе электронными;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проектной деятельности, в том числе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требующей использования иноязычных источников информации.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основной школе также целенаправленно осуществляется развитие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компенсаторных умений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умений выходить из затруднительных положений при дефиците языковых средств, а именно: развитие умения использовать при говорении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переспрос, перифраз, синонимичные средства, мимику, жесты, а при чтении и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характера).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овладевают знаниями: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значении английского языка в современном мире;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социокультурном портрете стран </w:t>
      </w:r>
      <w:proofErr w:type="gram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говорящих на изучаемом языке) и культурном наследии стран изучаемого языка;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речевых </w:t>
      </w:r>
      <w:proofErr w:type="gram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различиях</w:t>
      </w:r>
      <w:proofErr w:type="gram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ситуациях формального и неформального общения в рамках изучаемых предметов речи.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также овладение умениями: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родную страну и культуру на иностранном языке;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зарубежным гостям в ситуациях повседневного общения.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F85" w:rsidRPr="003F6F85" w:rsidRDefault="003F6F85" w:rsidP="0077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знания и навыки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 и орфография.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Фонетическая сторона речи.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совершенствование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Лексическая сторона речи.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аффиксами</w:t>
      </w:r>
      <w:proofErr w:type="gram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dis- (discover),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mis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(misunderstand); -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ize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ise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(revise);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sion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tion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(impression/information), -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ance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ence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(performance/influence), -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ment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(development),-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ity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(possibility);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lastRenderedPageBreak/>
        <w:t></w:t>
      </w:r>
      <w:r w:rsidRPr="003F6F8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/-in (impolite/informal), -able/-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ible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(sociable/ possible), -less (homeless), -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ive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(creative), inter- (international);</w:t>
      </w:r>
    </w:p>
    <w:p w:rsidR="003F6F85" w:rsidRPr="003F6F85" w:rsidRDefault="003F6F85" w:rsidP="007726EC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словосложением: прилагательное + </w:t>
      </w:r>
      <w:proofErr w:type="gram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  <w:proofErr w:type="gram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deaf-mute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прилагательное + существительное (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blackboard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конверсией: прилагательными, образованными от существительных (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winter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Грамматическая сторона речи.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значений грамматических явлений, изученных во 2–7 или 5–7 классах, и овладение новыми грамматическими явлениями;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условных предложений реального и нереального характера (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II), а также сложноподчиненных предложений с придаточными: времени с союзами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during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с союзом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unless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при чтении сложноподчиненных предложений с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союзами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whoever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whatever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whenever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условных предложений нереального характера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(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Pete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had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reviewed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grammar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written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better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конструкций с инфинитивом типа I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saw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Peter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cross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crossing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street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seems to be a good pupil. I want you to meet me at the station tomorrow, 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</w:t>
      </w: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/get used to something; be/get used to doing something;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-временных формах действительного </w:t>
      </w:r>
      <w:r w:rsidRPr="003F6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Future-in-the-Past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страдательного (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Voice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залогов; модальных глаголов (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need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shall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could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might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would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согласования времен в рамках сложного предложения в плане настоящего и прошлого;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распознавания и понимания при чтении глагольных форм в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неличных форм глагола (герундий, причастия настоящего и прошедшего времени);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возвратных местоимений, неопределенных местоимений и их производных (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anything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nobody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устойчивых словоформ в функции наречия типа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sometimes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least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числительных для обозначения дат и больших чисел;</w:t>
      </w:r>
      <w:proofErr w:type="gramEnd"/>
    </w:p>
    <w:p w:rsid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по формальным признакам и понимания значений слов и словосочетаний с формами на -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BA32E3" w:rsidRDefault="00BA32E3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r w:rsidR="00772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r w:rsidRPr="00BA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классов.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обучения иностранным языкам.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личностных, </w:t>
      </w:r>
      <w:proofErr w:type="spellStart"/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предметных результатов.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результаты. 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результаты. 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умения планировать свое речевое и неречевое поведение;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проектных умений: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-генерировать идеи;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не одно, а несколько вариантов решения;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рациональное решение;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-прогнозировать последствия того или иного решения;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новую проблему;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различными источниками информации;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работу, распределять обязанности среди участников проекта;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-собирать материал с помощью анкетирования, интервьюирования;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-сделать электронную презентацию.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результаты. 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ученики 5 классов должны демонстрировать следующие результаты освоения иностранного языка: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BA32E3" w:rsidRPr="00BA32E3" w:rsidRDefault="00BA32E3" w:rsidP="007726E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BA32E3" w:rsidRPr="00BA32E3" w:rsidRDefault="00BA32E3" w:rsidP="007726E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BA32E3" w:rsidRPr="00BA32E3" w:rsidRDefault="00BA32E3" w:rsidP="007726E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BA32E3" w:rsidRPr="00BA32E3" w:rsidRDefault="00BA32E3" w:rsidP="007726E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типы вопросительных предложений,</w:t>
      </w:r>
    </w:p>
    <w:p w:rsidR="00BA32E3" w:rsidRPr="00BA32E3" w:rsidRDefault="00BA32E3" w:rsidP="007726E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 речи конструкции с глаголами на –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употребление правильных и неправильных глаголов в наиболее употребительных формах.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</w:t>
      </w:r>
    </w:p>
    <w:p w:rsidR="00BA32E3" w:rsidRPr="00BA32E3" w:rsidRDefault="00BA32E3" w:rsidP="007726EC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начать, поддержать и закончить разговор; поздравить, 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пожелание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отреагировать на них; выразить благодарность; вежливо переспросить, выразить согласие/отказ.</w:t>
      </w:r>
    </w:p>
    <w:p w:rsidR="00BA32E3" w:rsidRPr="00BA32E3" w:rsidRDefault="00BA32E3" w:rsidP="007726EC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с просьбой и выразить готовность/отказ ее выполнить; дать совет и 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принять/не принять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 пригласить к действию/взаимодействию и согласиться/не согласиться, принять в нем участие.</w:t>
      </w:r>
    </w:p>
    <w:p w:rsidR="00BA32E3" w:rsidRPr="00BA32E3" w:rsidRDefault="00BA32E3" w:rsidP="007726EC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BA32E3" w:rsidRPr="00BA32E3" w:rsidRDefault="00BA32E3" w:rsidP="007726EC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BA32E3" w:rsidRPr="00BA32E3" w:rsidRDefault="00BA32E3" w:rsidP="007726EC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– до 8-10 фраз.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2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</w:p>
    <w:p w:rsidR="00BA32E3" w:rsidRPr="00BA32E3" w:rsidRDefault="00BA32E3" w:rsidP="007726E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 в воспринимаемом на слух тексте; выбирать главные факты, опуская второстепенные;</w:t>
      </w:r>
    </w:p>
    <w:p w:rsidR="00BA32E3" w:rsidRPr="00BA32E3" w:rsidRDefault="00BA32E3" w:rsidP="007726E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</w:t>
      </w:r>
    </w:p>
    <w:p w:rsidR="00BA32E3" w:rsidRPr="00BA32E3" w:rsidRDefault="00BA32E3" w:rsidP="007726E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содержание текста по заголовку;</w:t>
      </w:r>
    </w:p>
    <w:p w:rsidR="00BA32E3" w:rsidRPr="00BA32E3" w:rsidRDefault="00BA32E3" w:rsidP="007726E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мысль;</w:t>
      </w:r>
    </w:p>
    <w:p w:rsidR="00BA32E3" w:rsidRPr="00BA32E3" w:rsidRDefault="00BA32E3" w:rsidP="007726E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BA32E3" w:rsidRPr="00BA32E3" w:rsidRDefault="00BA32E3" w:rsidP="007726E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логическую последовательность основных фактов текста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письменная речь</w:t>
      </w:r>
    </w:p>
    <w:p w:rsidR="00BA32E3" w:rsidRPr="00BA32E3" w:rsidRDefault="00BA32E3" w:rsidP="007726E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делать выписки из текста;</w:t>
      </w:r>
    </w:p>
    <w:p w:rsidR="00BA32E3" w:rsidRPr="00BA32E3" w:rsidRDefault="00BA32E3" w:rsidP="007726E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BA32E3" w:rsidRPr="00BA32E3" w:rsidRDefault="00BA32E3" w:rsidP="007726E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бланки (указывать имя, фамилию, пол, возраст, гражданство, адрес).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85" w:rsidRDefault="003F6F85" w:rsidP="007726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85" w:rsidRDefault="003F6F85" w:rsidP="007726EC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rStyle w:val="c19"/>
          <w:b/>
          <w:bCs/>
          <w:color w:val="000000"/>
        </w:rPr>
      </w:pPr>
      <w:r w:rsidRPr="00B376E6">
        <w:rPr>
          <w:rStyle w:val="c19"/>
          <w:b/>
          <w:bCs/>
          <w:color w:val="000000"/>
        </w:rPr>
        <w:t xml:space="preserve">Требования к уровню подготовки </w:t>
      </w:r>
      <w:proofErr w:type="gramStart"/>
      <w:r w:rsidR="007726EC">
        <w:rPr>
          <w:b/>
        </w:rPr>
        <w:t>обучающихся</w:t>
      </w:r>
      <w:proofErr w:type="gramEnd"/>
      <w:r w:rsidRPr="00B376E6">
        <w:rPr>
          <w:rStyle w:val="c19"/>
          <w:b/>
          <w:bCs/>
          <w:color w:val="000000"/>
        </w:rPr>
        <w:t xml:space="preserve"> 6 класса</w:t>
      </w:r>
    </w:p>
    <w:p w:rsidR="003F6F85" w:rsidRPr="00B376E6" w:rsidRDefault="003F6F85" w:rsidP="007726EC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В  результате изучения английского языка в  VI классе ученик должен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19"/>
          <w:b/>
          <w:bCs/>
          <w:color w:val="000000"/>
          <w:u w:val="single"/>
        </w:rPr>
        <w:t> </w:t>
      </w:r>
      <w:r w:rsidRPr="00B376E6">
        <w:rPr>
          <w:rStyle w:val="c6"/>
          <w:i/>
          <w:iCs/>
          <w:color w:val="000000"/>
          <w:u w:val="single"/>
        </w:rPr>
        <w:t>Знать/понимать: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•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признаки изученных грамматических явлений (</w:t>
      </w:r>
      <w:proofErr w:type="spellStart"/>
      <w:proofErr w:type="gramStart"/>
      <w:r w:rsidRPr="00B376E6">
        <w:rPr>
          <w:rStyle w:val="c6"/>
          <w:color w:val="000000"/>
        </w:rPr>
        <w:t>видо</w:t>
      </w:r>
      <w:proofErr w:type="spellEnd"/>
      <w:r w:rsidRPr="00B376E6">
        <w:rPr>
          <w:rStyle w:val="c6"/>
          <w:color w:val="000000"/>
        </w:rPr>
        <w:t>-временных</w:t>
      </w:r>
      <w:proofErr w:type="gramEnd"/>
      <w:r w:rsidRPr="00B376E6">
        <w:rPr>
          <w:rStyle w:val="c6"/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i/>
          <w:iCs/>
          <w:color w:val="000000"/>
          <w:u w:val="single"/>
        </w:rPr>
        <w:t> Уметь: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</w:t>
      </w:r>
      <w:r w:rsidRPr="00B376E6">
        <w:rPr>
          <w:rStyle w:val="c6"/>
          <w:color w:val="000000"/>
          <w:u w:val="single"/>
        </w:rPr>
        <w:t>говорение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 xml:space="preserve">  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376E6">
        <w:rPr>
          <w:rStyle w:val="c6"/>
          <w:color w:val="000000"/>
        </w:rPr>
        <w:t>прочитанному</w:t>
      </w:r>
      <w:proofErr w:type="gramEnd"/>
      <w:r w:rsidRPr="00B376E6">
        <w:rPr>
          <w:rStyle w:val="c6"/>
          <w:color w:val="000000"/>
        </w:rPr>
        <w:t>/услышанному, давать краткую характеристику персонажей;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использовать перифраз, синонимичные средства в процессе устного общения;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  <w:u w:val="single"/>
        </w:rPr>
        <w:t> </w:t>
      </w:r>
      <w:proofErr w:type="spellStart"/>
      <w:r w:rsidRPr="00B376E6">
        <w:rPr>
          <w:rStyle w:val="c6"/>
          <w:color w:val="000000"/>
          <w:u w:val="single"/>
        </w:rPr>
        <w:t>аудирование</w:t>
      </w:r>
      <w:proofErr w:type="spellEnd"/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 xml:space="preserve">  • 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B376E6">
        <w:rPr>
          <w:rStyle w:val="c6"/>
          <w:color w:val="000000"/>
        </w:rPr>
        <w:t>теле</w:t>
      </w:r>
      <w:proofErr w:type="gramEnd"/>
      <w:r w:rsidRPr="00B376E6">
        <w:rPr>
          <w:rStyle w:val="c6"/>
          <w:color w:val="000000"/>
        </w:rPr>
        <w:t>/радио передач, объявления на вокзале/в аэропорту) и выделять для себя значимую информацию;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lastRenderedPageBreak/>
        <w:t>  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использовать переспрос, просьбу повторить;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  <w:u w:val="single"/>
        </w:rPr>
        <w:t> чтение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ориентироваться в иноязычном тексте: прогнозировать его содержание по заголовку;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читать текст с выборочным пониманием нужной или интересующей информации;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</w:t>
      </w:r>
      <w:r w:rsidRPr="00B376E6">
        <w:rPr>
          <w:rStyle w:val="c6"/>
          <w:color w:val="000000"/>
          <w:u w:val="single"/>
        </w:rPr>
        <w:t>письменная речь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• заполнять анкеты и формуляры;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 xml:space="preserve"> Использовать приобретенные знания и умения в практической деятельности и повседневной жизни </w:t>
      </w:r>
      <w:proofErr w:type="gramStart"/>
      <w:r w:rsidRPr="00B376E6">
        <w:rPr>
          <w:rStyle w:val="c6"/>
          <w:color w:val="000000"/>
        </w:rPr>
        <w:t>для</w:t>
      </w:r>
      <w:proofErr w:type="gramEnd"/>
      <w:r w:rsidRPr="00B376E6">
        <w:rPr>
          <w:rStyle w:val="c6"/>
          <w:color w:val="000000"/>
        </w:rPr>
        <w:t>: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 xml:space="preserve">  • создания целостной картины </w:t>
      </w:r>
      <w:proofErr w:type="spellStart"/>
      <w:r w:rsidRPr="00B376E6">
        <w:rPr>
          <w:rStyle w:val="c6"/>
          <w:color w:val="000000"/>
        </w:rPr>
        <w:t>полиязычного</w:t>
      </w:r>
      <w:proofErr w:type="spellEnd"/>
      <w:r w:rsidRPr="00B376E6">
        <w:rPr>
          <w:rStyle w:val="c6"/>
          <w:color w:val="000000"/>
        </w:rPr>
        <w:t>, поликультурного мира, осознания места и роли родного и изучаемого иностранного языка в этом мире;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 •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3F6F85" w:rsidRPr="00B376E6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B376E6">
        <w:rPr>
          <w:rStyle w:val="c6"/>
          <w:color w:val="000000"/>
        </w:rPr>
        <w:t> • ознакомления представителей других стран с культурой своего народа;</w:t>
      </w:r>
    </w:p>
    <w:p w:rsidR="003F6F85" w:rsidRDefault="003F6F85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B376E6">
        <w:rPr>
          <w:rStyle w:val="c6"/>
          <w:color w:val="000000"/>
        </w:rPr>
        <w:t> • осознания себя гражданином своей страны и мира.</w:t>
      </w:r>
    </w:p>
    <w:p w:rsidR="00BA32E3" w:rsidRDefault="00BA32E3" w:rsidP="007726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</w:p>
    <w:p w:rsidR="00BA32E3" w:rsidRPr="00BA32E3" w:rsidRDefault="00BA32E3" w:rsidP="007726EC">
      <w:pPr>
        <w:shd w:val="clear" w:color="auto" w:fill="FFFFFF"/>
        <w:spacing w:after="0"/>
        <w:rPr>
          <w:rFonts w:ascii="Calibri" w:eastAsia="Times New Roman" w:hAnsi="Calibri" w:cs="Times New Roman"/>
          <w:b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7</w:t>
      </w:r>
      <w:r w:rsidRPr="00BA3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BA3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</w:p>
    <w:p w:rsidR="00BA32E3" w:rsidRPr="00BA32E3" w:rsidRDefault="00BA32E3" w:rsidP="007726EC">
      <w:pPr>
        <w:shd w:val="clear" w:color="auto" w:fill="FFFFFF"/>
        <w:spacing w:after="0"/>
        <w:ind w:firstLine="53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BA32E3" w:rsidRPr="00BA32E3" w:rsidRDefault="00BA32E3" w:rsidP="007726EC">
      <w:pPr>
        <w:shd w:val="clear" w:color="auto" w:fill="FFFFFF"/>
        <w:spacing w:after="0"/>
        <w:ind w:firstLine="53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7  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знать: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основные значения изученных лексических единиц (слов, словосочетаний, реплик-клише речевого этикета);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основные способы словообразования (аффиксации, словосложения, конверсии);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основные морфологические формы и синтаксические конструкции изучаемого языка;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       признаки изученных грамматических явлений (</w:t>
      </w:r>
      <w:proofErr w:type="spellStart"/>
      <w:proofErr w:type="gramStart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основные различия систем иностранного и русского/родного языков;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уметь: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рассказывать о себе, своей семье, друзьях, своих интересах и планах на будущее;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      сообщать краткие сведения о своем городе/селе, о своей стране и странах изучаемого языка;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читать аутентичные тексты разных жанров и стилей преимущественно с пониманием основного содержания;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читать аутентичные тексты с выборочным пониманием значимой/нужной/интересующей информации;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составлять план, тезисы устного или письменного сообщения; кратко излагать результаты проектной деятельности.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Личностные результаты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«Английский в фокусе» у учащихся будут формироваться: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уважение к окружающим - умение слушать и слышать партнера, признавать право каждого на собственное мнение и принимать решение с  учетом позиций всех участников.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широких познавательных интересов, инициативы и любознательности, мотивов познания и творчества, самовоспитание;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умение учиться и способности к организации своей деятельности (планированию, контролю, оценке), будет развиваться самостоятельность, инициатива и ответственность личности как условия ее </w:t>
      </w:r>
      <w:proofErr w:type="spellStart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самоуважение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развитие готовности к самостоятельным поступкам и действиям, принятию ответственности за их результаты;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целеустремленность и настойчивость  в достижении целей, готовности к преодолению трудностей и жизненного оптимизма;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создания целостной картины </w:t>
      </w:r>
      <w:proofErr w:type="spellStart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поликультурного мира,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осознания места и роли родного и изучаемого иностранного языка в этом мире;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приобщения к ценностям мировой культуры как через иноязычные источники информации, в том числе мультимедийные,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ознакомления представителей других стран с культурой своего народа;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осознания себя гражданином своей страны и мира.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</w:t>
      </w:r>
      <w:proofErr w:type="spellStart"/>
      <w:r w:rsidRPr="00BA3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3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-видовых</w:t>
      </w:r>
      <w:proofErr w:type="gramEnd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умение устанавливать причинно-следственные связи, строить </w:t>
      </w:r>
      <w:proofErr w:type="gramStart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 и по аналогии) и выводы;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умение создавать, применять и преобразовывать знаки и символы, модели и схемы для решения учебных и познавательных задач;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gramEnd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умения планировать своё речевое и неречевое поведение;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A32E3" w:rsidRPr="00BA32E3" w:rsidRDefault="00BA32E3" w:rsidP="007726EC">
      <w:pPr>
        <w:shd w:val="clear" w:color="auto" w:fill="FFFFFF"/>
        <w:spacing w:after="0"/>
        <w:ind w:left="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F6F85" w:rsidRPr="003F6F85" w:rsidRDefault="00BA32E3" w:rsidP="007726EC">
      <w:pPr>
        <w:shd w:val="clear" w:color="auto" w:fill="FFFFFF"/>
        <w:spacing w:after="0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</w:p>
    <w:p w:rsidR="003F6F85" w:rsidRPr="003F6F85" w:rsidRDefault="003F6F85" w:rsidP="007726E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85" w:rsidRPr="003F6F85" w:rsidRDefault="003F6F85" w:rsidP="007726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="00BA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3F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класса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английского языка ученик должен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proofErr w:type="gram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аудирование</w:t>
      </w:r>
      <w:proofErr w:type="spellEnd"/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/радио передач, объявления на вокзале/в аэропорту) и выделять для себя значимую информацию;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6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</w:t>
      </w:r>
    </w:p>
    <w:p w:rsidR="003F6F85" w:rsidRPr="003F6F85" w:rsidRDefault="003F6F85" w:rsidP="007726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</w:t>
      </w: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</w:t>
      </w: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</w:t>
      </w: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</w:t>
      </w:r>
      <w:r w:rsidRPr="003F6F85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3F6F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3F6F85" w:rsidRPr="003F6F85" w:rsidRDefault="003F6F85" w:rsidP="007726EC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BA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класса</w:t>
      </w:r>
    </w:p>
    <w:p w:rsidR="00BA32E3" w:rsidRPr="00BA32E3" w:rsidRDefault="00BA32E3" w:rsidP="007726E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A32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Celebrations</w:t>
      </w:r>
      <w:proofErr w:type="spellEnd"/>
      <w:r w:rsidRPr="00BA32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(праздники)</w:t>
      </w:r>
    </w:p>
    <w:p w:rsidR="00BA32E3" w:rsidRPr="00BA32E3" w:rsidRDefault="00BA32E3" w:rsidP="00772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празднования, приметы и предрассудки, особые случаи, торжества, историческая память, поминовение. Идиоматические выражения, связанные со словом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cake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Способы образования Причастия (I,II).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Фразовыйглагол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“turn”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спослелогами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</w:t>
      </w:r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Грамматическиевремена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Present Simple, Present Continuous, Present Perfect, Present Perfect Continuous.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Наречия. Восклицания. 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Определительные придаточные предложения. Использование прилагательных и наречий в описании. Статья</w:t>
      </w:r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“Remembrance Day”,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Wow”.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ТрудностидляразличияЛЕ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habbit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/tradition/custom,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spectators/audience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crowd, let/make/allow, luck/chance/opportunity.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озабоченности и обеспокоенности, сострадания, восхищения. Выражения расположения и антипатии. Письмо описательного характера. Проект «День Победы».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Беседовать и писать о праздниках, особых случаях, торжествах, беседовать о знаменательных датах и культурных событиях, составить 2-х минутный разговор – 1)диалог-расспрос, 2) диалог-обмен мнениями, 3)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микродиалог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этикетного характера, 4) монолог личного аргументированного отношения к 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Выражать озабоченность и обеспокоенность, сострадание, восхищение. Составлять письмо описательного характера о праздниках. Представить проект «День Победы».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Словообразовательные суффиксы причастия (I, II). Случаи употребления в речи фразового глагола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turn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 с послелогами. Правила образования и случаи употребления в речи грамматических времен PresentSimple,PresentContinuous, PresentPerfect, PresentPerfectContinuous. Употребление идиоматических выражений, связанных со словом 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cake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Употребление предлогов.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A32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 </w:t>
      </w:r>
      <w:proofErr w:type="spellStart"/>
      <w:r w:rsidRPr="00BA32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Life&amp;Living</w:t>
      </w:r>
      <w:proofErr w:type="spellEnd"/>
      <w:r w:rsidRPr="00BA32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(Жизнь/Образ жизни и среда обитания)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Идиоматические выражения, связанные со словом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Словообразование существительных от прилагательных. Фразовый глагол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Предлоги. Инфинитив/-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формы.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Too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enough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Прямые и косвенные вопросы. ТрудностидляразличияЛЕ: brush/sweep/cupboard/wardrobe, clean/wash. Выражение неодобрения, порицания, извинения. Статьи “10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DowningStreet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Indanger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Письмо личного характера, электронное письмо, письмо с элементами рассуждения. Брошюра «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LifeonEarthwithgravity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Проект «Животные в опасности».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Беседовать и писать по теме «Жизнь/Образ жизни и среда обитания», составить 2-х минутный разговор – 1)диалог-расспрос, 2)комбинированный диалог (на основе прочитанного), 3)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микродиалог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этикетного характера 4)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микровысказывания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заданной теме с использованием активного лексического и грамматического материала. Выражать неодобрение, порицание, извинение. Составлять письмо личного характера, электронное письмо, письмо с элементами рассуждения. Написать брошюру «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LifeonEarthwithgravity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Представить проект «Животные в опасности».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употребления в речи идиоматических выражений со словом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Употребление предлогов. Словообразование существительных от прилагательных. Фразового глагола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cake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Инфинитив/-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формы.Too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enough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Прямые и косвенные вопросы.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A32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3. </w:t>
      </w:r>
      <w:r w:rsidRPr="00BA32E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See</w:t>
      </w:r>
      <w:r w:rsidRPr="00BA32E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A32E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it</w:t>
      </w:r>
      <w:r w:rsidRPr="00BA32E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A32E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to</w:t>
      </w:r>
      <w:r w:rsidRPr="00BA32E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A32E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believe</w:t>
      </w:r>
      <w:r w:rsidRPr="00BA32E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A32E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it</w:t>
      </w:r>
      <w:r w:rsidRPr="00BA32E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(Очевидное,</w:t>
      </w:r>
      <w:r w:rsidRPr="00BA32E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 </w:t>
      </w:r>
      <w:r w:rsidRPr="00BA32E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невероятное)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Практикависпользовании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Past tenses (Past Continuous, Past Perfect, Past Perfect Continuous), used to; would/must/can’t/may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привыражениипредположений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dependentpreposition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Временные формы глагола. Словообразование (сложные прилагательные). Фразовый глагол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ТрудностидляразличияЛЕ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scene/sighting/sight, fantasy/imagination/illusion, witness/spectator/investigator, same/similar/alike.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TheMostHauntedCastleinBritain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PaintingStyles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Идиоматические выражения, связанные со словом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Выражения размышления, рассуждения. Электронное письмо зарубежному другу об удивительном происшествии. Проект «Известное здание в России».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Беседовать и писать по теме загадочные существа, замки с привидениями, стили в живописи; строить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микровысказывания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прочитанного, комбинированный диалог.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личное аргументированное отношение к 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рассуждать и размышлять. Писать электронное письмо. Подготовить проект «Известное здание в России».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употребления Pasttenses (PastContinuous, PastPerfect, PastPerfectContinuous), usedto;would/must/can’t/may при выражении предположений. Предлоги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dependentpreposition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Временные формы глагола. Словообразование (сложные прилагательные). Фразовый глагол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A32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4.Technology- Современные технологии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технологии, компьютерные технологии, проблемы с PC, Интернет, подростки и высокие технологии.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Способывыражениябудущеговремени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(be going to, Future Continuous, Future Perfect, Future Perfect Continuous, Present Continuous, Present Simple),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придаточныевремени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(Time Clauses),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придаточныецели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(Clauses of purpose/result).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(существительные от глаголов - -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ment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ssion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ery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ation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Фразовыйглагол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break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ТрудностидляразличияЛЕ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invent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discover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experiment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electric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electronic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machine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acess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download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effect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affect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offer/suggest.Идиоматическиевыражения, связанныестехнологиями. Предлоги</w:t>
      </w:r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(dependent prepositions).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</w:t>
      </w:r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“The Gadget Show on five”, “E-waste…Why so much junk?”.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решения проблемы, ответа.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Письмо“Opinion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essay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комбинированный диалог по заданной ситуации на основе 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диалог-расспрос. Строить монологические высказывания с элементами описания. Выражать личное аргументированное отношение к 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Предлагать решения проблемы, отвечать. Составлять письменные высказывания </w:t>
      </w: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изложением разных позиций (</w:t>
      </w:r>
      <w:proofErr w:type="spellStart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opinionessay</w:t>
      </w:r>
      <w:proofErr w:type="spellEnd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Способы выражения будущего времени. Случаи образования существительных от глаголов. Случаи употребления в речи фразового глагола “</w:t>
      </w:r>
      <w:proofErr w:type="spellStart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break</w:t>
      </w:r>
      <w:proofErr w:type="spellEnd"/>
      <w:r w:rsidRPr="00BA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с послелогами. Употребление идиоматических выражений, связанных с технологиями. Употребление предлогов.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A32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5.Art&amp;Literature – Литература и искусство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wouldrather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sooner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Словообразование: глаголы с приставками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mis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under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over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-). Предлоги 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dependent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prepositions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Фразовыйглагол“run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ТрудностидляразличияЛЕ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set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situated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presentation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performance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exhibit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exhibition.Идиоматические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выражения, связанные с темой «Развлечения». Прилагательные – антонимы глаголов. Статьи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WilliamShakespeare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TheMerchantofVenice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Выражение мнения, рекомендаций. Электронное письмо – отзыв на книгу, краткий письменный пересказ текста. Проект «О жизни и творчестве Шекспира»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комбинированный диалог на основе прочитанного, диалог – обмен высказываниями, высказывание на основе прочитанного, обсуждение прочитанного с аргументацией своего мнения, монолог-описание. Выражать мнение, рекомендации. Составлять письменное высказывание с элементами рассуждения, краткий пересказ текста. Написать отзыв на книгу. Представить проект «О жизни и творчестве Шекспира»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употребления в речи временных форм глагола, степеней сравнения прилагательных и наречий, наречий меры и степени,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wouldrather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sooner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Словообразование: глаголы с приставками. Предлоги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dependentprepositions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). Фразовый глагол ''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run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''. Употребление идиоматических выражений, связанных с темой «Развлечения». Прилагательные-антонимы глаголов.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A32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6.Town&amp;Community – Город и горожане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PassiveVoice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каузативная форма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Causative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местоимения с –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ever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предлоги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dependent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repositions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возвратные местоимения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Reflexivepronouns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Идиоматические выражения, связанные с –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fl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Прилагательные с эмоционально - оценочным значением. Фразовый глагол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Словообразование: существительные с абстрактным значением (-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hood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ity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age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ТрудностидляразличияЛЕ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community/society, pedestrian/walker, sign/signal, stop/station.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WelcometoSydney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”,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GreenTransport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письмо другу о волонтерской работе, о впечатлениях от поездки. Буклет об одном из российских городов. Сочинение об истории московского Кремля.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Строить диалог – побуждение к действию на основе прочитанного, комбинированный диалог по ситуации «Как пройти?», «В городе», диалог-расспрос, монолог личного аргументированного мнения 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прочитанному. Составлять электронное письмо к другу о волонтерской работе, о впечатлениях от поездки, буклет об одном из российских городов, сочинение об истории московского Кремля.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употребления в речи временных форм глагола, страдательного залога, каузативной формы, местоимений с –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ever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предлогов, возвратных местоимений, идиоматических выражений, связанных с –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self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прилагательных э эмоционально-оценочным значением, фразового глагола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Словообразование: существительные с абстрактным значением.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A32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7.StayingSafe-Проблемы личной безопасности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в использовании придаточных предложений условия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ConditionalTypes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 1,2,3),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Wishes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модальных глаголов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ModalPresentForms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keep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Словообразование глагола от существительных и прилагательных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ТрудностьдляразличияЛЕ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poor/weak/low, harm/damage/ruin, custom/habits/manners, lead/pass/spend.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“Beware! The USA’s Dangerous Wild Animals”, “Protect 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yourself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</w:t>
      </w:r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естокиевидыспорта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запротив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 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краткое изложение содержания текста.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диалог-расспрос, комбинированный диалог на основе прочитанного,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микродиалог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активного грамматического материала, краткий пересказ текста с использованием выписок по плану. Составлять письменное краткое изложение текста, сочинение рассуждение «Жестокие виды спорта: за и против», делать выписки из текста для описания, письменное высказывание об одном из диких животных, обитающем в России. Выражать просьбу, мнение, сожаление, пожелание по телефону.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употребления в речи придаточных предложений условия, модальных глаголов, идиоматических выражений, связанных с описанием эмоционального состояния, связок, выражений просьбы, мнения, сожаления, пожелания по телефону, фразового глагола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keep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Словообразование: глагол от существительных и прилагательных.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A32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8.Challenges - Трудности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употребления в речи косвенной речи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ReportedSpeech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местоимений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предлогов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dependentprepositions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антонимов, разделительных вопросов (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QuestionTags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Идиоматические выражения, связанные лексикой по теме «Животные». Выражения взаимодействия, одобрения, неодобрения. Фразовый глагол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carry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Словообразование. Трудности для различия ЛЕ: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injure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harm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gain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win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suitably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properly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lose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miss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Статьи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HelenKeller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TheChallengeofAntarctica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журнала о своем герое. Проект «О жизни известного человека».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диалог-расспрос с использованием активной лексики, комбинированный диалог на основе прочитанного с переносом на личный опыт, высказывания на основе прочитанного с опорой на выписки из текста, изложение содержание текста-диалога в косвенной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ыражать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аргументированное отношение. Составлять электронное письмо другу с использованием косвенной речи, заполнять анкеты для приема на работу, письменно кратко излагать содержание текста, те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журнала о своем герое. Выражать взаимодействие, одобрение, неодобрение. Представить проект «О жизни известного человека».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употребления в речи косвенной речи, местоимений, предлогов, антонимов, разделительных вопросов, идиоматических выражений, связанных с лексикой по теме «Животные», фразового глагола “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carry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Словообразование.</w:t>
      </w:r>
    </w:p>
    <w:p w:rsidR="00BA32E3" w:rsidRPr="00BA32E3" w:rsidRDefault="00BA32E3" w:rsidP="007726E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иностранного языка ученик должен</w:t>
      </w:r>
    </w:p>
    <w:p w:rsidR="00BA32E3" w:rsidRPr="00BA32E3" w:rsidRDefault="00BA32E3" w:rsidP="007726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BA32E3" w:rsidRPr="00BA32E3" w:rsidRDefault="00BA32E3" w:rsidP="007726EC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A32E3" w:rsidRPr="00BA32E3" w:rsidRDefault="00BA32E3" w:rsidP="007726EC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BA32E3" w:rsidRPr="00BA32E3" w:rsidRDefault="00BA32E3" w:rsidP="007726EC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A32E3" w:rsidRPr="00BA32E3" w:rsidRDefault="00BA32E3" w:rsidP="007726EC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A32E3" w:rsidRPr="00BA32E3" w:rsidRDefault="00BA32E3" w:rsidP="007726EC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BA32E3" w:rsidRPr="00BA32E3" w:rsidRDefault="00BA32E3" w:rsidP="007726EC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A32E3" w:rsidRPr="00BA32E3" w:rsidRDefault="00BA32E3" w:rsidP="007726EC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BA32E3" w:rsidRPr="00BA32E3" w:rsidRDefault="00BA32E3" w:rsidP="007726EC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BA32E3" w:rsidRPr="00BA32E3" w:rsidRDefault="00BA32E3" w:rsidP="007726EC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BA32E3" w:rsidRPr="00BA32E3" w:rsidRDefault="00BA32E3" w:rsidP="007726EC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/радио передач, объявления на вокзале/в аэропорту) и выделять значимую информацию;</w:t>
      </w:r>
    </w:p>
    <w:p w:rsidR="00BA32E3" w:rsidRPr="00BA32E3" w:rsidRDefault="00BA32E3" w:rsidP="007726EC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BA32E3" w:rsidRPr="00BA32E3" w:rsidRDefault="00BA32E3" w:rsidP="007726EC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BA32E3" w:rsidRPr="00BA32E3" w:rsidRDefault="00BA32E3" w:rsidP="007726EC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BA32E3" w:rsidRPr="00BA32E3" w:rsidRDefault="00BA32E3" w:rsidP="007726EC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BA32E3" w:rsidRPr="00BA32E3" w:rsidRDefault="00BA32E3" w:rsidP="007726EC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A32E3" w:rsidRPr="00BA32E3" w:rsidRDefault="00BA32E3" w:rsidP="007726EC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BA32E3" w:rsidRPr="00BA32E3" w:rsidRDefault="00BA32E3" w:rsidP="007726EC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BA32E3" w:rsidRPr="00BA32E3" w:rsidRDefault="00BA32E3" w:rsidP="007726EC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BA32E3" w:rsidRPr="00BA32E3" w:rsidRDefault="00BA32E3" w:rsidP="00772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32E3" w:rsidRPr="00BA32E3" w:rsidRDefault="00BA32E3" w:rsidP="007726EC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BA32E3" w:rsidRPr="00BA32E3" w:rsidRDefault="00BA32E3" w:rsidP="007726EC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BA32E3" w:rsidRPr="00BA32E3" w:rsidRDefault="00BA32E3" w:rsidP="007726EC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BA32E3" w:rsidRPr="00BA32E3" w:rsidRDefault="00BA32E3" w:rsidP="007726EC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BA32E3" w:rsidRPr="00BA32E3" w:rsidRDefault="00BA32E3" w:rsidP="007726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E3" w:rsidRPr="00BA32E3" w:rsidRDefault="00BA32E3" w:rsidP="007726E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85" w:rsidRPr="003F6F85" w:rsidRDefault="003F6F85" w:rsidP="007726EC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85" w:rsidRPr="003F6F85" w:rsidRDefault="003F6F85" w:rsidP="007726E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</w:p>
    <w:sectPr w:rsidR="003F6F85" w:rsidRPr="003F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BDB"/>
    <w:multiLevelType w:val="hybridMultilevel"/>
    <w:tmpl w:val="7C8ED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1A6"/>
    <w:multiLevelType w:val="multilevel"/>
    <w:tmpl w:val="ED08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76F72"/>
    <w:multiLevelType w:val="multilevel"/>
    <w:tmpl w:val="8FC4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9453D"/>
    <w:multiLevelType w:val="hybridMultilevel"/>
    <w:tmpl w:val="D3F60D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52D21"/>
    <w:multiLevelType w:val="multilevel"/>
    <w:tmpl w:val="01E2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D5D92"/>
    <w:multiLevelType w:val="multilevel"/>
    <w:tmpl w:val="0D70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D23FA"/>
    <w:multiLevelType w:val="multilevel"/>
    <w:tmpl w:val="E13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31787"/>
    <w:multiLevelType w:val="multilevel"/>
    <w:tmpl w:val="8D00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622C2"/>
    <w:multiLevelType w:val="hybridMultilevel"/>
    <w:tmpl w:val="A520343C"/>
    <w:lvl w:ilvl="0" w:tplc="118A2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B62F2C"/>
    <w:multiLevelType w:val="hybridMultilevel"/>
    <w:tmpl w:val="AC6A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66164"/>
    <w:multiLevelType w:val="hybridMultilevel"/>
    <w:tmpl w:val="21A2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63506"/>
    <w:multiLevelType w:val="multilevel"/>
    <w:tmpl w:val="E40A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200BB"/>
    <w:multiLevelType w:val="multilevel"/>
    <w:tmpl w:val="715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C1A6E"/>
    <w:multiLevelType w:val="hybridMultilevel"/>
    <w:tmpl w:val="CC4051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02197"/>
    <w:multiLevelType w:val="hybridMultilevel"/>
    <w:tmpl w:val="BB309BC0"/>
    <w:lvl w:ilvl="0" w:tplc="73BEE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019D5"/>
    <w:multiLevelType w:val="hybridMultilevel"/>
    <w:tmpl w:val="89A06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576F14"/>
    <w:multiLevelType w:val="hybridMultilevel"/>
    <w:tmpl w:val="22BE5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6"/>
  </w:num>
  <w:num w:numId="5">
    <w:abstractNumId w:val="19"/>
  </w:num>
  <w:num w:numId="6">
    <w:abstractNumId w:val="10"/>
  </w:num>
  <w:num w:numId="7">
    <w:abstractNumId w:val="16"/>
  </w:num>
  <w:num w:numId="8">
    <w:abstractNumId w:val="1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9"/>
  </w:num>
  <w:num w:numId="18">
    <w:abstractNumId w:val="13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13"/>
    <w:rsid w:val="000F2C13"/>
    <w:rsid w:val="0030174D"/>
    <w:rsid w:val="00304713"/>
    <w:rsid w:val="003F6F85"/>
    <w:rsid w:val="007726EC"/>
    <w:rsid w:val="008A5EE6"/>
    <w:rsid w:val="00AC7F4A"/>
    <w:rsid w:val="00BA32E3"/>
    <w:rsid w:val="00F1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13"/>
    <w:pPr>
      <w:ind w:left="720"/>
      <w:contextualSpacing/>
    </w:pPr>
  </w:style>
  <w:style w:type="paragraph" w:customStyle="1" w:styleId="c23">
    <w:name w:val="c23"/>
    <w:basedOn w:val="a"/>
    <w:rsid w:val="003F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F6F85"/>
  </w:style>
  <w:style w:type="paragraph" w:customStyle="1" w:styleId="c2">
    <w:name w:val="c2"/>
    <w:basedOn w:val="a"/>
    <w:rsid w:val="003F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13"/>
    <w:pPr>
      <w:ind w:left="720"/>
      <w:contextualSpacing/>
    </w:pPr>
  </w:style>
  <w:style w:type="paragraph" w:customStyle="1" w:styleId="c23">
    <w:name w:val="c23"/>
    <w:basedOn w:val="a"/>
    <w:rsid w:val="003F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F6F85"/>
  </w:style>
  <w:style w:type="paragraph" w:customStyle="1" w:styleId="c2">
    <w:name w:val="c2"/>
    <w:basedOn w:val="a"/>
    <w:rsid w:val="003F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potrebnadzor.ru/files/news/SP2.4.3648-20_de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redok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10291</Words>
  <Characters>58661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2022-01-31T08:23:00Z</dcterms:created>
  <dcterms:modified xsi:type="dcterms:W3CDTF">2022-01-31T09:27:00Z</dcterms:modified>
</cp:coreProperties>
</file>